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6E0A" w:rsidRPr="001F3512" w:rsidRDefault="004C6E0A" w:rsidP="004C6E0A">
      <w:pPr>
        <w:pStyle w:val="NoSpacing"/>
        <w:jc w:val="center"/>
        <w:rPr>
          <w:rFonts w:ascii="Bookman Old Style" w:hAnsi="Bookman Old Style"/>
          <w:b/>
          <w:color w:val="0070C0"/>
          <w:sz w:val="28"/>
        </w:rPr>
      </w:pPr>
      <w:bookmarkStart w:id="0" w:name="_Hlk511023435"/>
      <w:bookmarkEnd w:id="0"/>
      <w:r>
        <w:rPr>
          <w:rFonts w:ascii="Bookman Old Style" w:hAnsi="Bookman Old Style"/>
          <w:b/>
          <w:color w:val="0070C0"/>
          <w:sz w:val="28"/>
        </w:rPr>
        <w:t>CIVIL RI</w:t>
      </w:r>
      <w:bookmarkStart w:id="1" w:name="_GoBack"/>
      <w:bookmarkEnd w:id="1"/>
      <w:r>
        <w:rPr>
          <w:rFonts w:ascii="Bookman Old Style" w:hAnsi="Bookman Old Style"/>
          <w:b/>
          <w:color w:val="0070C0"/>
          <w:sz w:val="28"/>
        </w:rPr>
        <w:t>GHTS MOVEMENT</w:t>
      </w:r>
    </w:p>
    <w:p w:rsidR="004C6E0A" w:rsidRDefault="004C6E0A" w:rsidP="004C6E0A">
      <w:pPr>
        <w:pStyle w:val="NoSpacing"/>
        <w:jc w:val="center"/>
        <w:rPr>
          <w:rFonts w:ascii="Bookman Old Style" w:hAnsi="Bookman Old Style"/>
          <w:sz w:val="24"/>
        </w:rPr>
      </w:pPr>
      <w:r>
        <w:rPr>
          <w:noProof/>
        </w:rPr>
        <w:drawing>
          <wp:anchor distT="0" distB="0" distL="114300" distR="114300" simplePos="0" relativeHeight="251668480" behindDoc="0" locked="0" layoutInCell="1" allowOverlap="1" wp14:anchorId="5CF8AC10" wp14:editId="4AEDD74D">
            <wp:simplePos x="0" y="0"/>
            <wp:positionH relativeFrom="margin">
              <wp:align>right</wp:align>
            </wp:positionH>
            <wp:positionV relativeFrom="paragraph">
              <wp:posOffset>19685</wp:posOffset>
            </wp:positionV>
            <wp:extent cx="2895600" cy="1249045"/>
            <wp:effectExtent l="0" t="0" r="0" b="8255"/>
            <wp:wrapNone/>
            <wp:docPr id="70698" name="Picture 70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6389" t="32609" r="45278" b="22696"/>
                    <a:stretch/>
                  </pic:blipFill>
                  <pic:spPr bwMode="auto">
                    <a:xfrm>
                      <a:off x="0" y="0"/>
                      <a:ext cx="2895600" cy="124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169779F" wp14:editId="661ECFA6">
            <wp:simplePos x="0" y="0"/>
            <wp:positionH relativeFrom="margin">
              <wp:align>left</wp:align>
            </wp:positionH>
            <wp:positionV relativeFrom="paragraph">
              <wp:posOffset>19685</wp:posOffset>
            </wp:positionV>
            <wp:extent cx="2910840" cy="1309994"/>
            <wp:effectExtent l="0" t="0" r="3810" b="5080"/>
            <wp:wrapNone/>
            <wp:docPr id="70697" name="Picture 70697" descr="Image result for brown v board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brown v board of educ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0840" cy="13099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C6E0A" w:rsidRPr="00747D8A" w:rsidRDefault="004C6E0A" w:rsidP="004C6E0A">
      <w:pPr>
        <w:pStyle w:val="NoSpacing"/>
        <w:jc w:val="center"/>
        <w:rPr>
          <w:rFonts w:ascii="Bookman Old Style" w:hAnsi="Bookman Old Style"/>
          <w:b/>
          <w:sz w:val="24"/>
        </w:rPr>
      </w:pPr>
    </w:p>
    <w:p w:rsidR="004C6E0A" w:rsidRPr="00747D8A" w:rsidRDefault="004C6E0A" w:rsidP="004C6E0A">
      <w:pPr>
        <w:pStyle w:val="NoSpacing"/>
        <w:jc w:val="center"/>
        <w:rPr>
          <w:rFonts w:ascii="Bookman Old Style" w:hAnsi="Bookman Old Style"/>
          <w:b/>
          <w:sz w:val="24"/>
        </w:rPr>
      </w:pPr>
      <w:r>
        <w:rPr>
          <w:noProof/>
        </w:rPr>
        <w:drawing>
          <wp:anchor distT="0" distB="0" distL="114300" distR="114300" simplePos="0" relativeHeight="251669504" behindDoc="0" locked="0" layoutInCell="1" allowOverlap="1" wp14:anchorId="4710F8AF" wp14:editId="71212232">
            <wp:simplePos x="0" y="0"/>
            <wp:positionH relativeFrom="margin">
              <wp:posOffset>2849956</wp:posOffset>
            </wp:positionH>
            <wp:positionV relativeFrom="paragraph">
              <wp:posOffset>27940</wp:posOffset>
            </wp:positionV>
            <wp:extent cx="1112520" cy="758242"/>
            <wp:effectExtent l="0" t="0" r="0" b="3810"/>
            <wp:wrapNone/>
            <wp:docPr id="70674" name="Picture 70674" descr="Image result for equal r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equal right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1587" b="24017"/>
                    <a:stretch/>
                  </pic:blipFill>
                  <pic:spPr bwMode="auto">
                    <a:xfrm>
                      <a:off x="0" y="0"/>
                      <a:ext cx="1112520" cy="7582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E0A" w:rsidRPr="00747D8A" w:rsidRDefault="004C6E0A" w:rsidP="004C6E0A">
      <w:pPr>
        <w:pStyle w:val="NoSpacing"/>
        <w:rPr>
          <w:rFonts w:ascii="Bookman Old Style" w:hAnsi="Bookman Old Style"/>
          <w:b/>
          <w:sz w:val="24"/>
        </w:rPr>
      </w:pPr>
    </w:p>
    <w:p w:rsidR="004C6E0A" w:rsidRPr="00747D8A" w:rsidRDefault="004C6E0A" w:rsidP="004C6E0A">
      <w:pPr>
        <w:pStyle w:val="NoSpacing"/>
        <w:jc w:val="center"/>
        <w:rPr>
          <w:rFonts w:ascii="Bookman Old Style" w:hAnsi="Bookman Old Style"/>
          <w:b/>
          <w:sz w:val="24"/>
        </w:rPr>
      </w:pPr>
    </w:p>
    <w:p w:rsidR="004C6E0A" w:rsidRDefault="004C6E0A" w:rsidP="004C6E0A">
      <w:pPr>
        <w:pStyle w:val="NoSpacing"/>
        <w:jc w:val="center"/>
        <w:rPr>
          <w:rFonts w:ascii="Bookman Old Style" w:hAnsi="Bookman Old Style"/>
          <w:b/>
          <w:color w:val="FF0000"/>
          <w:sz w:val="18"/>
        </w:rPr>
      </w:pPr>
    </w:p>
    <w:p w:rsidR="004C6E0A" w:rsidRDefault="004C6E0A" w:rsidP="004C6E0A">
      <w:pPr>
        <w:pStyle w:val="NoSpacing"/>
        <w:jc w:val="center"/>
        <w:rPr>
          <w:rFonts w:ascii="Bookman Old Style" w:hAnsi="Bookman Old Style"/>
          <w:b/>
          <w:color w:val="FF0000"/>
          <w:sz w:val="18"/>
        </w:rPr>
      </w:pPr>
    </w:p>
    <w:p w:rsidR="004C6E0A" w:rsidRPr="00747D8A" w:rsidRDefault="004C6E0A" w:rsidP="004C6E0A">
      <w:pPr>
        <w:pStyle w:val="NoSpacing"/>
        <w:jc w:val="center"/>
        <w:rPr>
          <w:rFonts w:ascii="Bookman Old Style" w:hAnsi="Bookman Old Style"/>
          <w:b/>
          <w:color w:val="FF0000"/>
          <w:sz w:val="18"/>
        </w:rPr>
      </w:pPr>
    </w:p>
    <w:p w:rsidR="004C6E0A" w:rsidRPr="00A53B26" w:rsidRDefault="004C6E0A" w:rsidP="004C6E0A">
      <w:pPr>
        <w:pStyle w:val="Heading2"/>
        <w:shd w:val="clear" w:color="auto" w:fill="FFFFFF"/>
        <w:spacing w:before="0" w:after="330"/>
        <w:jc w:val="center"/>
        <w:rPr>
          <w:b/>
          <w:i/>
          <w:color w:val="FF0000"/>
        </w:rPr>
      </w:pPr>
      <w:r>
        <w:rPr>
          <w:noProof/>
        </w:rPr>
        <w:drawing>
          <wp:anchor distT="0" distB="0" distL="114300" distR="114300" simplePos="0" relativeHeight="251666432" behindDoc="0" locked="0" layoutInCell="1" allowOverlap="1" wp14:anchorId="1F29C317" wp14:editId="202E04A0">
            <wp:simplePos x="0" y="0"/>
            <wp:positionH relativeFrom="margin">
              <wp:posOffset>3246120</wp:posOffset>
            </wp:positionH>
            <wp:positionV relativeFrom="paragraph">
              <wp:posOffset>1211580</wp:posOffset>
            </wp:positionV>
            <wp:extent cx="3535045" cy="2007215"/>
            <wp:effectExtent l="0" t="0" r="8255" b="0"/>
            <wp:wrapNone/>
            <wp:docPr id="70696" name="Picture 70696" descr="Image result for dolores huerta gr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dolores huerta grap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1454" cy="20108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20743B9A" wp14:editId="261F55BE">
            <wp:simplePos x="0" y="0"/>
            <wp:positionH relativeFrom="margin">
              <wp:posOffset>-167640</wp:posOffset>
            </wp:positionH>
            <wp:positionV relativeFrom="paragraph">
              <wp:posOffset>1150620</wp:posOffset>
            </wp:positionV>
            <wp:extent cx="3230880" cy="2000143"/>
            <wp:effectExtent l="0" t="0" r="7620" b="635"/>
            <wp:wrapNone/>
            <wp:docPr id="70695" name="Picture 70695" descr="Image result for march on washing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march on washingt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0880" cy="2000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53B26">
        <w:rPr>
          <w:b/>
          <w:i/>
          <w:color w:val="FF0000"/>
          <w:sz w:val="27"/>
          <w:szCs w:val="27"/>
        </w:rPr>
        <w:t>The civil rights movement was a struggle for social justice and equal rights that took place mainly during the 1950s and 1960s. From non-violent civil disobedience, marches, protests, court appeals, boycotts, to armed force, the movement accomplished its goal of ending racial segregation and discrimination laws in the United States and secured the legal recognition and federal protection of the citizenship rights enumerated in the U.S. Constitution and federal law. </w:t>
      </w:r>
    </w:p>
    <w:p w:rsidR="004C6E0A" w:rsidRPr="00747D8A" w:rsidRDefault="004C6E0A" w:rsidP="004C6E0A">
      <w:pPr>
        <w:pStyle w:val="Heading2"/>
        <w:shd w:val="clear" w:color="auto" w:fill="FFFFFF"/>
        <w:spacing w:before="0" w:after="330"/>
        <w:jc w:val="center"/>
        <w:rPr>
          <w:b/>
          <w:color w:val="FF0000"/>
          <w:sz w:val="24"/>
        </w:rPr>
      </w:pPr>
    </w:p>
    <w:p w:rsidR="004C6E0A" w:rsidRDefault="004C6E0A" w:rsidP="004C6E0A">
      <w:pPr>
        <w:pStyle w:val="NoSpacing"/>
        <w:jc w:val="center"/>
        <w:rPr>
          <w:rFonts w:ascii="Bookman Old Style" w:hAnsi="Bookman Old Style"/>
          <w:b/>
          <w:color w:val="FF0000"/>
          <w:sz w:val="24"/>
        </w:rPr>
      </w:pPr>
    </w:p>
    <w:p w:rsidR="004C6E0A" w:rsidRPr="00747D8A" w:rsidRDefault="004C6E0A" w:rsidP="004C6E0A">
      <w:pPr>
        <w:pStyle w:val="NoSpacing"/>
        <w:jc w:val="center"/>
        <w:rPr>
          <w:rFonts w:ascii="Bookman Old Style" w:hAnsi="Bookman Old Style"/>
          <w:b/>
          <w:color w:val="FF0000"/>
          <w:sz w:val="24"/>
        </w:rPr>
      </w:pPr>
    </w:p>
    <w:p w:rsidR="004C6E0A" w:rsidRPr="00747D8A" w:rsidRDefault="004C6E0A" w:rsidP="004C6E0A">
      <w:pPr>
        <w:pStyle w:val="NoSpacing"/>
        <w:rPr>
          <w:rFonts w:ascii="Bookman Old Style" w:hAnsi="Bookman Old Style"/>
          <w:b/>
          <w:sz w:val="24"/>
        </w:rPr>
      </w:pPr>
    </w:p>
    <w:p w:rsidR="004C6E0A" w:rsidRPr="00747D8A" w:rsidRDefault="004C6E0A" w:rsidP="004C6E0A">
      <w:pPr>
        <w:pStyle w:val="NoSpacing"/>
        <w:jc w:val="center"/>
        <w:rPr>
          <w:rFonts w:ascii="Bookman Old Style" w:hAnsi="Bookman Old Style"/>
          <w:b/>
          <w:sz w:val="24"/>
        </w:rPr>
      </w:pPr>
    </w:p>
    <w:p w:rsidR="004C6E0A" w:rsidRPr="00747D8A" w:rsidRDefault="004C6E0A" w:rsidP="004C6E0A">
      <w:pPr>
        <w:pStyle w:val="NoSpacing"/>
        <w:jc w:val="center"/>
        <w:rPr>
          <w:rFonts w:ascii="Bookman Old Style" w:hAnsi="Bookman Old Style"/>
          <w:b/>
          <w:sz w:val="24"/>
        </w:rPr>
      </w:pPr>
    </w:p>
    <w:p w:rsidR="004C6E0A" w:rsidRPr="00747D8A" w:rsidRDefault="004C6E0A" w:rsidP="004C6E0A">
      <w:pPr>
        <w:pStyle w:val="NoSpacing"/>
        <w:jc w:val="center"/>
        <w:rPr>
          <w:rFonts w:ascii="Bookman Old Style" w:hAnsi="Bookman Old Style"/>
          <w:b/>
          <w:sz w:val="24"/>
        </w:rPr>
      </w:pPr>
    </w:p>
    <w:p w:rsidR="004C6E0A" w:rsidRPr="00747D8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u w:val="single"/>
        </w:rPr>
      </w:pPr>
    </w:p>
    <w:p w:rsidR="004C6E0A" w:rsidRDefault="004C6E0A" w:rsidP="004C6E0A">
      <w:pPr>
        <w:pStyle w:val="NoSpacing"/>
        <w:rPr>
          <w:rFonts w:ascii="Bookman Old Style" w:hAnsi="Bookman Old Style"/>
          <w:b/>
          <w:sz w:val="24"/>
          <w:u w:val="single"/>
        </w:rPr>
      </w:pPr>
    </w:p>
    <w:p w:rsidR="004C6E0A" w:rsidRPr="00747D8A" w:rsidRDefault="004C6E0A" w:rsidP="004C6E0A">
      <w:pPr>
        <w:pStyle w:val="NoSpacing"/>
        <w:rPr>
          <w:rFonts w:ascii="Bookman Old Style" w:hAnsi="Bookman Old Style"/>
          <w:b/>
          <w:sz w:val="24"/>
          <w:u w:val="single"/>
        </w:rPr>
      </w:pPr>
      <w:r w:rsidRPr="00747D8A">
        <w:rPr>
          <w:rFonts w:ascii="Bookman Old Style" w:hAnsi="Bookman Old Style"/>
          <w:b/>
          <w:sz w:val="24"/>
          <w:u w:val="single"/>
        </w:rPr>
        <w:t>Recall Warm-Up</w:t>
      </w:r>
    </w:p>
    <w:p w:rsidR="004C6E0A" w:rsidRPr="00CF2F38" w:rsidRDefault="004C6E0A" w:rsidP="004C6E0A">
      <w:pPr>
        <w:pStyle w:val="NoSpacing"/>
        <w:rPr>
          <w:rFonts w:ascii="Bookman Old Style" w:hAnsi="Bookman Old Style"/>
          <w:b/>
          <w:sz w:val="24"/>
        </w:rPr>
      </w:pPr>
      <w:r w:rsidRPr="00747D8A">
        <w:rPr>
          <w:rFonts w:ascii="Bookman Old Style" w:hAnsi="Bookman Old Style"/>
          <w:b/>
          <w:sz w:val="24"/>
        </w:rPr>
        <w:t>Read the paragraph and analyze the images above to jog your memory. Describe the major economic, social, and political issues from this era.</w:t>
      </w:r>
    </w:p>
    <w:tbl>
      <w:tblPr>
        <w:tblStyle w:val="TableGrid"/>
        <w:tblpPr w:leftFromText="180" w:rightFromText="180" w:vertAnchor="text" w:tblpY="62"/>
        <w:tblW w:w="0" w:type="auto"/>
        <w:tblLook w:val="04A0" w:firstRow="1" w:lastRow="0" w:firstColumn="1" w:lastColumn="0" w:noHBand="0" w:noVBand="1"/>
      </w:tblPr>
      <w:tblGrid>
        <w:gridCol w:w="3577"/>
        <w:gridCol w:w="3578"/>
        <w:gridCol w:w="3578"/>
      </w:tblGrid>
      <w:tr w:rsidR="004C6E0A" w:rsidTr="002E499A">
        <w:trPr>
          <w:trHeight w:val="528"/>
        </w:trPr>
        <w:tc>
          <w:tcPr>
            <w:tcW w:w="3577" w:type="dxa"/>
            <w:shd w:val="clear" w:color="auto" w:fill="D9D9D9" w:themeFill="background1" w:themeFillShade="D9"/>
          </w:tcPr>
          <w:p w:rsidR="004C6E0A" w:rsidRDefault="004C6E0A" w:rsidP="002E499A">
            <w:pPr>
              <w:pStyle w:val="NoSpacing"/>
              <w:jc w:val="center"/>
              <w:rPr>
                <w:rFonts w:ascii="Bookman Old Style" w:hAnsi="Bookman Old Style"/>
                <w:sz w:val="24"/>
              </w:rPr>
            </w:pPr>
            <w:r>
              <w:rPr>
                <w:rFonts w:ascii="Bookman Old Style" w:hAnsi="Bookman Old Style"/>
                <w:sz w:val="24"/>
              </w:rPr>
              <w:t>Economic</w:t>
            </w:r>
          </w:p>
        </w:tc>
        <w:tc>
          <w:tcPr>
            <w:tcW w:w="3578" w:type="dxa"/>
            <w:shd w:val="clear" w:color="auto" w:fill="D9D9D9" w:themeFill="background1" w:themeFillShade="D9"/>
          </w:tcPr>
          <w:p w:rsidR="004C6E0A" w:rsidRDefault="004C6E0A" w:rsidP="002E499A">
            <w:pPr>
              <w:pStyle w:val="NoSpacing"/>
              <w:jc w:val="center"/>
              <w:rPr>
                <w:rFonts w:ascii="Bookman Old Style" w:hAnsi="Bookman Old Style"/>
                <w:sz w:val="24"/>
              </w:rPr>
            </w:pPr>
            <w:r>
              <w:rPr>
                <w:rFonts w:ascii="Bookman Old Style" w:hAnsi="Bookman Old Style"/>
                <w:sz w:val="24"/>
              </w:rPr>
              <w:t>Social</w:t>
            </w:r>
          </w:p>
        </w:tc>
        <w:tc>
          <w:tcPr>
            <w:tcW w:w="3578" w:type="dxa"/>
            <w:shd w:val="clear" w:color="auto" w:fill="D9D9D9" w:themeFill="background1" w:themeFillShade="D9"/>
          </w:tcPr>
          <w:p w:rsidR="004C6E0A" w:rsidRDefault="004C6E0A" w:rsidP="002E499A">
            <w:pPr>
              <w:pStyle w:val="NoSpacing"/>
              <w:jc w:val="center"/>
              <w:rPr>
                <w:rFonts w:ascii="Bookman Old Style" w:hAnsi="Bookman Old Style"/>
                <w:sz w:val="24"/>
              </w:rPr>
            </w:pPr>
            <w:r>
              <w:rPr>
                <w:rFonts w:ascii="Bookman Old Style" w:hAnsi="Bookman Old Style"/>
                <w:sz w:val="24"/>
              </w:rPr>
              <w:t>Political</w:t>
            </w:r>
          </w:p>
        </w:tc>
      </w:tr>
      <w:tr w:rsidR="004C6E0A" w:rsidTr="002E499A">
        <w:trPr>
          <w:trHeight w:val="5129"/>
        </w:trPr>
        <w:tc>
          <w:tcPr>
            <w:tcW w:w="3577" w:type="dxa"/>
          </w:tcPr>
          <w:p w:rsidR="004C6E0A" w:rsidRDefault="004C6E0A" w:rsidP="002E499A">
            <w:pPr>
              <w:pStyle w:val="NoSpacing"/>
              <w:rPr>
                <w:rFonts w:ascii="Bookman Old Style" w:hAnsi="Bookman Old Style"/>
                <w:sz w:val="24"/>
              </w:rPr>
            </w:pPr>
          </w:p>
        </w:tc>
        <w:tc>
          <w:tcPr>
            <w:tcW w:w="3578" w:type="dxa"/>
          </w:tcPr>
          <w:p w:rsidR="004C6E0A" w:rsidRDefault="004C6E0A" w:rsidP="002E499A">
            <w:pPr>
              <w:pStyle w:val="NoSpacing"/>
              <w:rPr>
                <w:rFonts w:ascii="Bookman Old Style" w:hAnsi="Bookman Old Style"/>
                <w:sz w:val="24"/>
              </w:rPr>
            </w:pPr>
          </w:p>
        </w:tc>
        <w:tc>
          <w:tcPr>
            <w:tcW w:w="3578" w:type="dxa"/>
          </w:tcPr>
          <w:p w:rsidR="004C6E0A" w:rsidRDefault="004C6E0A" w:rsidP="002E499A">
            <w:pPr>
              <w:pStyle w:val="NoSpacing"/>
              <w:rPr>
                <w:rFonts w:ascii="Bookman Old Style" w:hAnsi="Bookman Old Style"/>
                <w:sz w:val="24"/>
              </w:rPr>
            </w:pPr>
          </w:p>
        </w:tc>
      </w:tr>
    </w:tbl>
    <w:p w:rsidR="004C6E0A" w:rsidRPr="001F3512" w:rsidRDefault="004C6E0A" w:rsidP="004C6E0A">
      <w:pPr>
        <w:pStyle w:val="NoSpacing"/>
        <w:jc w:val="center"/>
        <w:rPr>
          <w:rFonts w:ascii="Bookman Old Style" w:hAnsi="Bookman Old Style"/>
          <w:b/>
          <w:color w:val="0070C0"/>
          <w:sz w:val="28"/>
        </w:rPr>
      </w:pPr>
      <w:r>
        <w:rPr>
          <w:rFonts w:ascii="Bookman Old Style" w:hAnsi="Bookman Old Style"/>
          <w:b/>
          <w:color w:val="0070C0"/>
          <w:sz w:val="28"/>
        </w:rPr>
        <w:lastRenderedPageBreak/>
        <w:t>CIVIL RIGHTS MOVEMENT</w:t>
      </w:r>
    </w:p>
    <w:p w:rsidR="004C6E0A" w:rsidRPr="00D046A5" w:rsidRDefault="004C6E0A" w:rsidP="004C6E0A">
      <w:pPr>
        <w:pStyle w:val="NoSpacing"/>
        <w:rPr>
          <w:rFonts w:ascii="Bookman Old Style" w:hAnsi="Bookman Old Style"/>
          <w:b/>
          <w:sz w:val="24"/>
          <w:u w:val="single"/>
        </w:rPr>
      </w:pPr>
      <w:r w:rsidRPr="00D046A5">
        <w:rPr>
          <w:rFonts w:ascii="Bookman Old Style" w:hAnsi="Bookman Old Style"/>
          <w:b/>
          <w:sz w:val="24"/>
          <w:u w:val="single"/>
        </w:rPr>
        <w:t>Need to Know Terms/People</w:t>
      </w:r>
    </w:p>
    <w:p w:rsidR="004C6E0A" w:rsidRPr="000D4AFE" w:rsidRDefault="004C6E0A" w:rsidP="004C6E0A">
      <w:pPr>
        <w:pStyle w:val="NoSpacing"/>
        <w:numPr>
          <w:ilvl w:val="0"/>
          <w:numId w:val="1"/>
        </w:numPr>
        <w:rPr>
          <w:rFonts w:cstheme="minorHAnsi"/>
          <w:color w:val="000000" w:themeColor="text1"/>
        </w:rPr>
      </w:pPr>
      <w:r w:rsidRPr="008B712D">
        <w:rPr>
          <w:rFonts w:cstheme="minorHAnsi"/>
          <w:b/>
          <w:color w:val="000000" w:themeColor="text1"/>
        </w:rPr>
        <w:t>Reconstruction Amendments (1865-1877)-</w:t>
      </w:r>
      <w:r>
        <w:rPr>
          <w:rFonts w:cstheme="minorHAnsi"/>
          <w:color w:val="000000" w:themeColor="text1"/>
        </w:rPr>
        <w:t xml:space="preserve"> </w:t>
      </w:r>
      <w:r w:rsidRPr="008B712D">
        <w:rPr>
          <w:rFonts w:cstheme="minorHAnsi"/>
          <w:color w:val="000000" w:themeColor="text1"/>
          <w:u w:val="single"/>
        </w:rPr>
        <w:t>13</w:t>
      </w:r>
      <w:r w:rsidRPr="008B712D">
        <w:rPr>
          <w:rFonts w:cstheme="minorHAnsi"/>
          <w:color w:val="000000" w:themeColor="text1"/>
          <w:u w:val="single"/>
          <w:vertAlign w:val="superscript"/>
        </w:rPr>
        <w:t>th</w:t>
      </w:r>
      <w:r w:rsidRPr="008B712D">
        <w:rPr>
          <w:rFonts w:cstheme="minorHAnsi"/>
          <w:color w:val="000000" w:themeColor="text1"/>
          <w:u w:val="single"/>
        </w:rPr>
        <w:t>, 14</w:t>
      </w:r>
      <w:r w:rsidRPr="008B712D">
        <w:rPr>
          <w:rFonts w:cstheme="minorHAnsi"/>
          <w:color w:val="000000" w:themeColor="text1"/>
          <w:u w:val="single"/>
          <w:vertAlign w:val="superscript"/>
        </w:rPr>
        <w:t>th</w:t>
      </w:r>
      <w:r w:rsidRPr="008B712D">
        <w:rPr>
          <w:rFonts w:cstheme="minorHAnsi"/>
          <w:color w:val="000000" w:themeColor="text1"/>
          <w:u w:val="single"/>
        </w:rPr>
        <w:t>, 15</w:t>
      </w:r>
      <w:r w:rsidRPr="008B712D">
        <w:rPr>
          <w:rFonts w:cstheme="minorHAnsi"/>
          <w:color w:val="000000" w:themeColor="text1"/>
          <w:u w:val="single"/>
          <w:vertAlign w:val="superscript"/>
        </w:rPr>
        <w:t>th</w:t>
      </w:r>
      <w:r w:rsidRPr="008B712D">
        <w:rPr>
          <w:rFonts w:cstheme="minorHAnsi"/>
          <w:color w:val="000000" w:themeColor="text1"/>
          <w:u w:val="single"/>
        </w:rPr>
        <w:t xml:space="preserve"> Amendments</w:t>
      </w:r>
    </w:p>
    <w:p w:rsidR="004C6E0A" w:rsidRPr="008B712D" w:rsidRDefault="004C6E0A" w:rsidP="004C6E0A">
      <w:pPr>
        <w:pStyle w:val="NoSpacing"/>
        <w:numPr>
          <w:ilvl w:val="0"/>
          <w:numId w:val="1"/>
        </w:numPr>
        <w:rPr>
          <w:rStyle w:val="Emphasis"/>
          <w:rFonts w:cstheme="minorHAnsi"/>
          <w:i w:val="0"/>
          <w:iCs w:val="0"/>
          <w:color w:val="000000" w:themeColor="text1"/>
        </w:rPr>
      </w:pPr>
      <w:r w:rsidRPr="000D4AFE">
        <w:rPr>
          <w:rFonts w:cstheme="minorHAnsi"/>
          <w:b/>
          <w:color w:val="000000" w:themeColor="text1"/>
        </w:rPr>
        <w:t>Jim Crow Laws-</w:t>
      </w:r>
      <w:r w:rsidRPr="000D4AFE">
        <w:rPr>
          <w:rFonts w:cstheme="minorHAnsi"/>
          <w:color w:val="000000" w:themeColor="text1"/>
        </w:rPr>
        <w:t xml:space="preserve"> Laws that enforced racial segregation in the South after the end of Reconstruction in 1877</w:t>
      </w:r>
    </w:p>
    <w:p w:rsidR="004C6E0A" w:rsidRPr="000D4AFE" w:rsidRDefault="004C6E0A" w:rsidP="004C6E0A">
      <w:pPr>
        <w:pStyle w:val="NoSpacing"/>
        <w:numPr>
          <w:ilvl w:val="0"/>
          <w:numId w:val="1"/>
        </w:numPr>
        <w:rPr>
          <w:rFonts w:cstheme="minorHAnsi"/>
          <w:color w:val="000000" w:themeColor="text1"/>
        </w:rPr>
      </w:pPr>
      <w:r>
        <w:rPr>
          <w:rFonts w:cstheme="minorHAnsi"/>
          <w:b/>
          <w:color w:val="000000" w:themeColor="text1"/>
        </w:rPr>
        <w:t xml:space="preserve">Disenfranchisement- </w:t>
      </w:r>
      <w:r w:rsidRPr="008B712D">
        <w:rPr>
          <w:rFonts w:cstheme="minorHAnsi"/>
          <w:color w:val="000000" w:themeColor="text1"/>
          <w:u w:val="single"/>
        </w:rPr>
        <w:t>Poll Taxes and Literacy Tests</w:t>
      </w:r>
    </w:p>
    <w:p w:rsidR="004C6E0A" w:rsidRPr="008B712D" w:rsidRDefault="004C6E0A" w:rsidP="004C6E0A">
      <w:pPr>
        <w:pStyle w:val="NoSpacing"/>
        <w:numPr>
          <w:ilvl w:val="0"/>
          <w:numId w:val="1"/>
        </w:numPr>
        <w:rPr>
          <w:rFonts w:cstheme="minorHAnsi"/>
          <w:color w:val="000000" w:themeColor="text1"/>
        </w:rPr>
      </w:pPr>
      <w:r w:rsidRPr="000D4AFE">
        <w:rPr>
          <w:rFonts w:cstheme="minorHAnsi"/>
          <w:b/>
          <w:color w:val="000000" w:themeColor="text1"/>
        </w:rPr>
        <w:t>24</w:t>
      </w:r>
      <w:r w:rsidRPr="000D4AFE">
        <w:rPr>
          <w:rFonts w:cstheme="minorHAnsi"/>
          <w:b/>
          <w:color w:val="000000" w:themeColor="text1"/>
          <w:vertAlign w:val="superscript"/>
        </w:rPr>
        <w:t>th</w:t>
      </w:r>
      <w:r w:rsidRPr="000D4AFE">
        <w:rPr>
          <w:rFonts w:cstheme="minorHAnsi"/>
          <w:b/>
          <w:color w:val="000000" w:themeColor="text1"/>
        </w:rPr>
        <w:t xml:space="preserve"> Amendment-</w:t>
      </w:r>
      <w:r w:rsidRPr="000D4AFE">
        <w:rPr>
          <w:rFonts w:cstheme="minorHAnsi"/>
          <w:color w:val="000000" w:themeColor="text1"/>
        </w:rPr>
        <w:t xml:space="preserve"> Abolished poll taxes</w:t>
      </w:r>
      <w:r>
        <w:rPr>
          <w:rFonts w:cstheme="minorHAnsi"/>
          <w:color w:val="000000" w:themeColor="text1"/>
        </w:rPr>
        <w:t xml:space="preserve"> in 1964</w:t>
      </w:r>
    </w:p>
    <w:p w:rsidR="004C6E0A" w:rsidRPr="000D4AFE" w:rsidRDefault="004C6E0A" w:rsidP="004C6E0A">
      <w:pPr>
        <w:pStyle w:val="NoSpacing"/>
        <w:numPr>
          <w:ilvl w:val="0"/>
          <w:numId w:val="1"/>
        </w:numPr>
        <w:rPr>
          <w:rFonts w:cstheme="minorHAnsi"/>
          <w:color w:val="000000" w:themeColor="text1"/>
        </w:rPr>
      </w:pPr>
      <w:r w:rsidRPr="000D4AFE">
        <w:rPr>
          <w:rFonts w:cstheme="minorHAnsi"/>
          <w:b/>
          <w:color w:val="000000" w:themeColor="text1"/>
        </w:rPr>
        <w:t>Brown v. Board of Education-</w:t>
      </w:r>
      <w:r w:rsidRPr="000D4AFE">
        <w:rPr>
          <w:rFonts w:cstheme="minorHAnsi"/>
          <w:color w:val="000000" w:themeColor="text1"/>
        </w:rPr>
        <w:t xml:space="preserve"> Landmark 1954 Supreme Court case that ruled </w:t>
      </w:r>
      <w:r w:rsidRPr="008B712D">
        <w:rPr>
          <w:rFonts w:cstheme="minorHAnsi"/>
          <w:color w:val="000000" w:themeColor="text1"/>
          <w:u w:val="single"/>
        </w:rPr>
        <w:t>segregation</w:t>
      </w:r>
      <w:r w:rsidRPr="000D4AFE">
        <w:rPr>
          <w:rFonts w:cstheme="minorHAnsi"/>
          <w:color w:val="000000" w:themeColor="text1"/>
        </w:rPr>
        <w:t xml:space="preserve"> in public schools as unconstitutional, overturned </w:t>
      </w:r>
      <w:r w:rsidRPr="008B712D">
        <w:rPr>
          <w:rFonts w:cstheme="minorHAnsi"/>
          <w:color w:val="000000" w:themeColor="text1"/>
          <w:u w:val="single"/>
        </w:rPr>
        <w:t>Plessy v. Ferguson</w:t>
      </w:r>
      <w:r w:rsidRPr="000D4AFE">
        <w:rPr>
          <w:rFonts w:cstheme="minorHAnsi"/>
          <w:color w:val="000000" w:themeColor="text1"/>
        </w:rPr>
        <w:t xml:space="preserve"> cas</w:t>
      </w:r>
      <w:r>
        <w:rPr>
          <w:rFonts w:cstheme="minorHAnsi"/>
          <w:color w:val="000000" w:themeColor="text1"/>
        </w:rPr>
        <w:t>e of “separate but equal”</w:t>
      </w:r>
    </w:p>
    <w:p w:rsidR="004C6E0A" w:rsidRPr="000D4AFE" w:rsidRDefault="004C6E0A" w:rsidP="004C6E0A">
      <w:pPr>
        <w:pStyle w:val="NoSpacing"/>
        <w:numPr>
          <w:ilvl w:val="0"/>
          <w:numId w:val="1"/>
        </w:numPr>
        <w:rPr>
          <w:rFonts w:cstheme="minorHAnsi"/>
          <w:color w:val="000000" w:themeColor="text1"/>
        </w:rPr>
      </w:pPr>
      <w:r w:rsidRPr="008B712D">
        <w:rPr>
          <w:rFonts w:cstheme="minorHAnsi"/>
          <w:b/>
          <w:color w:val="000000" w:themeColor="text1"/>
        </w:rPr>
        <w:t>Little Rock Nine</w:t>
      </w:r>
      <w:r w:rsidRPr="008B712D">
        <w:rPr>
          <w:rFonts w:cstheme="minorHAnsi"/>
          <w:color w:val="000000" w:themeColor="text1"/>
        </w:rPr>
        <w:t xml:space="preserve">- Group of nine African American students enrolled at </w:t>
      </w:r>
      <w:r w:rsidRPr="008B712D">
        <w:rPr>
          <w:rFonts w:cstheme="minorHAnsi"/>
          <w:color w:val="000000" w:themeColor="text1"/>
          <w:u w:val="single"/>
        </w:rPr>
        <w:t>Little Rock Central High School</w:t>
      </w:r>
      <w:r w:rsidRPr="008B712D">
        <w:rPr>
          <w:rFonts w:cstheme="minorHAnsi"/>
          <w:color w:val="000000" w:themeColor="text1"/>
        </w:rPr>
        <w:t xml:space="preserve"> in 1957 but were</w:t>
      </w:r>
      <w:r w:rsidRPr="008B712D">
        <w:rPr>
          <w:rFonts w:cstheme="minorHAnsi"/>
          <w:color w:val="000000" w:themeColor="text1"/>
          <w:shd w:val="clear" w:color="auto" w:fill="FFFFFF"/>
        </w:rPr>
        <w:t xml:space="preserve"> prevented from entering the racially segregated school by</w:t>
      </w:r>
      <w:r w:rsidRPr="008B712D">
        <w:rPr>
          <w:rFonts w:cstheme="minorHAnsi"/>
          <w:color w:val="000000" w:themeColor="text1"/>
        </w:rPr>
        <w:t xml:space="preserve"> </w:t>
      </w:r>
      <w:r w:rsidRPr="008B712D">
        <w:rPr>
          <w:rFonts w:cstheme="minorHAnsi"/>
          <w:color w:val="000000" w:themeColor="text1"/>
          <w:u w:val="single"/>
        </w:rPr>
        <w:t xml:space="preserve">Orval </w:t>
      </w:r>
      <w:proofErr w:type="spellStart"/>
      <w:r w:rsidRPr="008B712D">
        <w:rPr>
          <w:rFonts w:cstheme="minorHAnsi"/>
          <w:color w:val="000000" w:themeColor="text1"/>
          <w:u w:val="single"/>
        </w:rPr>
        <w:t>Faubus</w:t>
      </w:r>
      <w:proofErr w:type="spellEnd"/>
      <w:r w:rsidRPr="008B712D">
        <w:rPr>
          <w:rFonts w:cstheme="minorHAnsi"/>
          <w:color w:val="000000" w:themeColor="text1"/>
          <w:u w:val="single"/>
        </w:rPr>
        <w:t>,</w:t>
      </w:r>
      <w:r w:rsidRPr="008B712D">
        <w:rPr>
          <w:rFonts w:cstheme="minorHAnsi"/>
          <w:color w:val="000000" w:themeColor="text1"/>
          <w:u w:val="single"/>
          <w:shd w:val="clear" w:color="auto" w:fill="FFFFFF"/>
        </w:rPr>
        <w:t xml:space="preserve"> the </w:t>
      </w:r>
      <w:r w:rsidRPr="008B712D">
        <w:rPr>
          <w:rFonts w:cstheme="minorHAnsi"/>
          <w:color w:val="000000" w:themeColor="text1"/>
          <w:u w:val="single"/>
        </w:rPr>
        <w:t>Governor of Arkansas</w:t>
      </w:r>
      <w:r w:rsidRPr="008B712D">
        <w:rPr>
          <w:rFonts w:cstheme="minorHAnsi"/>
          <w:color w:val="000000" w:themeColor="text1"/>
          <w:shd w:val="clear" w:color="auto" w:fill="FFFFFF"/>
        </w:rPr>
        <w:t xml:space="preserve">. They then attended after the </w:t>
      </w:r>
      <w:r w:rsidRPr="008B712D">
        <w:rPr>
          <w:rFonts w:cstheme="minorHAnsi"/>
          <w:color w:val="000000" w:themeColor="text1"/>
          <w:u w:val="single"/>
          <w:shd w:val="clear" w:color="auto" w:fill="FFFFFF"/>
        </w:rPr>
        <w:t>intervention of federal</w:t>
      </w:r>
      <w:r w:rsidRPr="008B712D">
        <w:rPr>
          <w:rFonts w:cstheme="minorHAnsi"/>
          <w:color w:val="000000" w:themeColor="text1"/>
          <w:shd w:val="clear" w:color="auto" w:fill="FFFFFF"/>
        </w:rPr>
        <w:t xml:space="preserve"> troops sent by </w:t>
      </w:r>
      <w:r w:rsidRPr="008B712D">
        <w:rPr>
          <w:rFonts w:cstheme="minorHAnsi"/>
          <w:color w:val="000000" w:themeColor="text1"/>
          <w:u w:val="single"/>
          <w:shd w:val="clear" w:color="auto" w:fill="FFFFFF"/>
        </w:rPr>
        <w:t>President</w:t>
      </w:r>
      <w:r w:rsidRPr="008B712D">
        <w:rPr>
          <w:rFonts w:cstheme="minorHAnsi"/>
          <w:color w:val="000000" w:themeColor="text1"/>
          <w:shd w:val="clear" w:color="auto" w:fill="FFFFFF"/>
        </w:rPr>
        <w:t xml:space="preserve"> </w:t>
      </w:r>
      <w:r w:rsidRPr="008B712D">
        <w:rPr>
          <w:rFonts w:cstheme="minorHAnsi"/>
          <w:color w:val="000000" w:themeColor="text1"/>
          <w:u w:val="single"/>
          <w:shd w:val="clear" w:color="auto" w:fill="FFFFFF"/>
        </w:rPr>
        <w:t>Dwight D. Eisenhower</w:t>
      </w:r>
      <w:r w:rsidRPr="008B712D">
        <w:rPr>
          <w:rFonts w:cstheme="minorHAnsi"/>
          <w:color w:val="000000" w:themeColor="text1"/>
          <w:shd w:val="clear" w:color="auto" w:fill="FFFFFF"/>
        </w:rPr>
        <w:t>.</w:t>
      </w:r>
    </w:p>
    <w:p w:rsidR="004C6E0A" w:rsidRPr="0068712D" w:rsidRDefault="004C6E0A" w:rsidP="004C6E0A">
      <w:pPr>
        <w:pStyle w:val="NoSpacing"/>
        <w:numPr>
          <w:ilvl w:val="0"/>
          <w:numId w:val="1"/>
        </w:numPr>
        <w:rPr>
          <w:rFonts w:cstheme="minorHAnsi"/>
          <w:color w:val="000000" w:themeColor="text1"/>
        </w:rPr>
      </w:pPr>
      <w:r>
        <w:rPr>
          <w:rFonts w:cstheme="minorHAnsi"/>
          <w:b/>
          <w:color w:val="000000" w:themeColor="text1"/>
        </w:rPr>
        <w:t xml:space="preserve">Governor George Wallace- </w:t>
      </w:r>
      <w:r w:rsidRPr="0068712D">
        <w:rPr>
          <w:rFonts w:cstheme="minorHAnsi"/>
          <w:color w:val="000000" w:themeColor="text1"/>
        </w:rPr>
        <w:t xml:space="preserve">Alabama governor who wanted to maintain </w:t>
      </w:r>
      <w:r w:rsidRPr="0068712D">
        <w:rPr>
          <w:rFonts w:cstheme="minorHAnsi"/>
          <w:color w:val="000000" w:themeColor="text1"/>
          <w:u w:val="single"/>
        </w:rPr>
        <w:t>status quo</w:t>
      </w:r>
      <w:r w:rsidRPr="0068712D">
        <w:rPr>
          <w:rFonts w:cstheme="minorHAnsi"/>
          <w:color w:val="000000" w:themeColor="text1"/>
        </w:rPr>
        <w:t xml:space="preserve"> by supporting segregation/blocked black students from entering University of Alabama/ JFK had to send troops</w:t>
      </w:r>
    </w:p>
    <w:p w:rsidR="004C6E0A" w:rsidRPr="000D4AFE" w:rsidRDefault="004C6E0A" w:rsidP="004C6E0A">
      <w:pPr>
        <w:pStyle w:val="NoSpacing"/>
        <w:numPr>
          <w:ilvl w:val="0"/>
          <w:numId w:val="1"/>
        </w:numPr>
        <w:rPr>
          <w:rFonts w:cstheme="minorHAnsi"/>
          <w:color w:val="000000" w:themeColor="text1"/>
        </w:rPr>
      </w:pPr>
      <w:r w:rsidRPr="000D4AFE">
        <w:rPr>
          <w:rFonts w:cstheme="minorHAnsi"/>
          <w:b/>
          <w:color w:val="000000" w:themeColor="text1"/>
        </w:rPr>
        <w:t>Montgomery Bus Boycott-</w:t>
      </w:r>
      <w:r w:rsidRPr="000D4AFE">
        <w:rPr>
          <w:rFonts w:cstheme="minorHAnsi"/>
          <w:color w:val="000000" w:themeColor="text1"/>
        </w:rPr>
        <w:t xml:space="preserve"> </w:t>
      </w:r>
      <w:r w:rsidRPr="000D4AFE">
        <w:rPr>
          <w:rStyle w:val="termtext"/>
          <w:rFonts w:cstheme="minorHAnsi"/>
          <w:color w:val="000000" w:themeColor="text1"/>
        </w:rPr>
        <w:t xml:space="preserve">In 1955, after </w:t>
      </w:r>
      <w:r w:rsidRPr="008B712D">
        <w:rPr>
          <w:rStyle w:val="termtext"/>
          <w:rFonts w:cstheme="minorHAnsi"/>
          <w:color w:val="000000" w:themeColor="text1"/>
          <w:u w:val="single"/>
        </w:rPr>
        <w:t>Rosa Parks</w:t>
      </w:r>
      <w:r w:rsidRPr="000D4AFE">
        <w:rPr>
          <w:rStyle w:val="termtext"/>
          <w:rFonts w:cstheme="minorHAnsi"/>
          <w:color w:val="000000" w:themeColor="text1"/>
        </w:rPr>
        <w:t xml:space="preserve"> was arrested for refusing to give up her seat on a city bus,</w:t>
      </w:r>
      <w:r w:rsidRPr="008B712D">
        <w:rPr>
          <w:rStyle w:val="termtext"/>
          <w:rFonts w:cstheme="minorHAnsi"/>
          <w:color w:val="000000" w:themeColor="text1"/>
          <w:u w:val="single"/>
        </w:rPr>
        <w:t xml:space="preserve"> Dr. Martin L. King </w:t>
      </w:r>
      <w:r w:rsidRPr="000D4AFE">
        <w:rPr>
          <w:rStyle w:val="termtext"/>
          <w:rFonts w:cstheme="minorHAnsi"/>
          <w:color w:val="000000" w:themeColor="text1"/>
        </w:rPr>
        <w:t xml:space="preserve">led a boycott of city busses. After 11 months Supreme Court ruled </w:t>
      </w:r>
      <w:r>
        <w:rPr>
          <w:rStyle w:val="termtext"/>
          <w:rFonts w:cstheme="minorHAnsi"/>
          <w:color w:val="000000" w:themeColor="text1"/>
        </w:rPr>
        <w:t xml:space="preserve">no more </w:t>
      </w:r>
      <w:r w:rsidRPr="000D4AFE">
        <w:rPr>
          <w:rStyle w:val="termtext"/>
          <w:rFonts w:cstheme="minorHAnsi"/>
          <w:color w:val="000000" w:themeColor="text1"/>
        </w:rPr>
        <w:t xml:space="preserve">segregation </w:t>
      </w:r>
      <w:r>
        <w:rPr>
          <w:rStyle w:val="termtext"/>
          <w:rFonts w:cstheme="minorHAnsi"/>
          <w:color w:val="000000" w:themeColor="text1"/>
        </w:rPr>
        <w:t>on busses,</w:t>
      </w:r>
    </w:p>
    <w:p w:rsidR="004C6E0A" w:rsidRDefault="004C6E0A" w:rsidP="004C6E0A">
      <w:pPr>
        <w:pStyle w:val="NoSpacing"/>
        <w:numPr>
          <w:ilvl w:val="0"/>
          <w:numId w:val="1"/>
        </w:numPr>
        <w:rPr>
          <w:rStyle w:val="termtext"/>
          <w:rFonts w:cstheme="minorHAnsi"/>
          <w:color w:val="000000" w:themeColor="text1"/>
        </w:rPr>
      </w:pPr>
      <w:r>
        <w:rPr>
          <w:rFonts w:cstheme="minorHAnsi"/>
          <w:b/>
          <w:color w:val="000000" w:themeColor="text1"/>
        </w:rPr>
        <w:t xml:space="preserve"> </w:t>
      </w:r>
      <w:r w:rsidRPr="000D4AFE">
        <w:rPr>
          <w:rFonts w:cstheme="minorHAnsi"/>
          <w:b/>
          <w:color w:val="000000" w:themeColor="text1"/>
        </w:rPr>
        <w:t>March on Washington-</w:t>
      </w:r>
      <w:r w:rsidRPr="000D4AFE">
        <w:rPr>
          <w:rFonts w:cstheme="minorHAnsi"/>
          <w:color w:val="000000" w:themeColor="text1"/>
        </w:rPr>
        <w:t xml:space="preserve"> </w:t>
      </w:r>
      <w:r w:rsidRPr="000D4AFE">
        <w:rPr>
          <w:rStyle w:val="termtext"/>
          <w:rFonts w:cstheme="minorHAnsi"/>
          <w:color w:val="000000" w:themeColor="text1"/>
        </w:rPr>
        <w:t xml:space="preserve">In August 1963, civil rights leaders organized a massive rally in </w:t>
      </w:r>
      <w:r>
        <w:rPr>
          <w:rStyle w:val="termtext"/>
          <w:rFonts w:cstheme="minorHAnsi"/>
          <w:color w:val="000000" w:themeColor="text1"/>
        </w:rPr>
        <w:t>DC</w:t>
      </w:r>
      <w:r w:rsidRPr="000D4AFE">
        <w:rPr>
          <w:rStyle w:val="termtext"/>
          <w:rFonts w:cstheme="minorHAnsi"/>
          <w:color w:val="000000" w:themeColor="text1"/>
        </w:rPr>
        <w:t xml:space="preserve"> to urge passage of </w:t>
      </w:r>
      <w:r w:rsidRPr="008B712D">
        <w:rPr>
          <w:rStyle w:val="termtext"/>
          <w:rFonts w:cstheme="minorHAnsi"/>
          <w:color w:val="000000" w:themeColor="text1"/>
          <w:u w:val="single"/>
        </w:rPr>
        <w:t>President Kennedy's</w:t>
      </w:r>
      <w:r w:rsidRPr="000D4AFE">
        <w:rPr>
          <w:rStyle w:val="termtext"/>
          <w:rFonts w:cstheme="minorHAnsi"/>
          <w:color w:val="000000" w:themeColor="text1"/>
        </w:rPr>
        <w:t xml:space="preserve"> civil rights bill. The high point came when </w:t>
      </w:r>
      <w:r w:rsidRPr="008B712D">
        <w:rPr>
          <w:rStyle w:val="termtext"/>
          <w:rFonts w:cstheme="minorHAnsi"/>
          <w:color w:val="000000" w:themeColor="text1"/>
          <w:u w:val="single"/>
        </w:rPr>
        <w:t>MLK, gave his "I Have a Dream" speech</w:t>
      </w:r>
      <w:r>
        <w:rPr>
          <w:rStyle w:val="termtext"/>
          <w:rFonts w:cstheme="minorHAnsi"/>
          <w:color w:val="000000" w:themeColor="text1"/>
        </w:rPr>
        <w:t>.</w:t>
      </w:r>
    </w:p>
    <w:p w:rsidR="004C6E0A" w:rsidRPr="008B712D" w:rsidRDefault="004C6E0A" w:rsidP="004C6E0A">
      <w:pPr>
        <w:pStyle w:val="NoSpacing"/>
        <w:numPr>
          <w:ilvl w:val="0"/>
          <w:numId w:val="1"/>
        </w:numPr>
        <w:rPr>
          <w:rFonts w:cstheme="minorHAnsi"/>
          <w:color w:val="000000" w:themeColor="text1"/>
        </w:rPr>
      </w:pPr>
      <w:r>
        <w:rPr>
          <w:rFonts w:cstheme="minorHAnsi"/>
          <w:b/>
          <w:color w:val="000000" w:themeColor="text1"/>
        </w:rPr>
        <w:t xml:space="preserve"> </w:t>
      </w:r>
      <w:r w:rsidRPr="000D4AFE">
        <w:rPr>
          <w:rFonts w:cstheme="minorHAnsi"/>
          <w:b/>
          <w:color w:val="000000" w:themeColor="text1"/>
        </w:rPr>
        <w:t>Civil Rights Act of 1964-</w:t>
      </w:r>
      <w:r w:rsidRPr="000D4AFE">
        <w:rPr>
          <w:rFonts w:cstheme="minorHAnsi"/>
          <w:color w:val="000000" w:themeColor="text1"/>
        </w:rPr>
        <w:t xml:space="preserve"> Ended segregation in public places and banned employment discrimination </w:t>
      </w:r>
      <w:proofErr w:type="gramStart"/>
      <w:r w:rsidRPr="000D4AFE">
        <w:rPr>
          <w:rFonts w:cstheme="minorHAnsi"/>
          <w:color w:val="000000" w:themeColor="text1"/>
        </w:rPr>
        <w:t>on the basis of</w:t>
      </w:r>
      <w:proofErr w:type="gramEnd"/>
      <w:r w:rsidRPr="000D4AFE">
        <w:rPr>
          <w:rFonts w:cstheme="minorHAnsi"/>
          <w:color w:val="000000" w:themeColor="text1"/>
        </w:rPr>
        <w:t xml:space="preserve"> race, color, religion, sex, or national origin</w:t>
      </w:r>
      <w:r>
        <w:rPr>
          <w:rFonts w:cstheme="minorHAnsi"/>
          <w:color w:val="000000" w:themeColor="text1"/>
        </w:rPr>
        <w:t xml:space="preserve"> </w:t>
      </w:r>
      <w:r w:rsidRPr="008B712D">
        <w:rPr>
          <w:rFonts w:cstheme="minorHAnsi"/>
          <w:color w:val="000000" w:themeColor="text1"/>
          <w:u w:val="single"/>
        </w:rPr>
        <w:t>(passed by President Lyndon B. Johnson)</w:t>
      </w:r>
    </w:p>
    <w:p w:rsidR="004C6E0A" w:rsidRPr="000D4AFE" w:rsidRDefault="004C6E0A" w:rsidP="004C6E0A">
      <w:pPr>
        <w:pStyle w:val="NoSpacing"/>
        <w:numPr>
          <w:ilvl w:val="0"/>
          <w:numId w:val="1"/>
        </w:numPr>
        <w:rPr>
          <w:rFonts w:cstheme="minorHAnsi"/>
          <w:color w:val="000000" w:themeColor="text1"/>
        </w:rPr>
      </w:pPr>
      <w:r w:rsidRPr="000D4AFE">
        <w:rPr>
          <w:rFonts w:cstheme="minorHAnsi"/>
          <w:b/>
          <w:color w:val="000000" w:themeColor="text1"/>
        </w:rPr>
        <w:t>Voting Rights Act of 1965-</w:t>
      </w:r>
      <w:r w:rsidRPr="000D4AFE">
        <w:rPr>
          <w:rFonts w:cstheme="minorHAnsi"/>
          <w:color w:val="000000" w:themeColor="text1"/>
        </w:rPr>
        <w:t xml:space="preserve"> Prohibits racial discrimination in voting, such as outlawing literacy tests which were historically used to disenfranchise racial minorities</w:t>
      </w:r>
      <w:r>
        <w:rPr>
          <w:rFonts w:cstheme="minorHAnsi"/>
          <w:color w:val="000000" w:themeColor="text1"/>
        </w:rPr>
        <w:t xml:space="preserve"> </w:t>
      </w:r>
      <w:r w:rsidRPr="008B712D">
        <w:rPr>
          <w:rFonts w:cstheme="minorHAnsi"/>
          <w:color w:val="000000" w:themeColor="text1"/>
          <w:u w:val="single"/>
        </w:rPr>
        <w:t>(passed by President Lyndon B. Johnson)</w:t>
      </w:r>
    </w:p>
    <w:p w:rsidR="004C6E0A" w:rsidRPr="000D4AFE" w:rsidRDefault="004C6E0A" w:rsidP="004C6E0A">
      <w:pPr>
        <w:pStyle w:val="NoSpacing"/>
        <w:numPr>
          <w:ilvl w:val="0"/>
          <w:numId w:val="1"/>
        </w:numPr>
        <w:rPr>
          <w:rFonts w:cstheme="minorHAnsi"/>
          <w:color w:val="000000" w:themeColor="text1"/>
        </w:rPr>
      </w:pPr>
      <w:r w:rsidRPr="000D4AFE">
        <w:rPr>
          <w:rFonts w:cstheme="minorHAnsi"/>
          <w:b/>
          <w:color w:val="000000" w:themeColor="text1"/>
        </w:rPr>
        <w:t>Affirmative Action-</w:t>
      </w:r>
      <w:r w:rsidRPr="000D4AFE">
        <w:rPr>
          <w:rFonts w:cstheme="minorHAnsi"/>
          <w:color w:val="000000" w:themeColor="text1"/>
        </w:rPr>
        <w:t xml:space="preserve"> Policy of favoring those who tend to suffer from discrimination </w:t>
      </w:r>
      <w:r>
        <w:rPr>
          <w:rFonts w:cstheme="minorHAnsi"/>
          <w:color w:val="000000" w:themeColor="text1"/>
        </w:rPr>
        <w:t>(jobs or education)</w:t>
      </w:r>
    </w:p>
    <w:p w:rsidR="004C6E0A" w:rsidRPr="000D4AFE" w:rsidRDefault="004C6E0A" w:rsidP="004C6E0A">
      <w:pPr>
        <w:pStyle w:val="NoSpacing"/>
        <w:numPr>
          <w:ilvl w:val="0"/>
          <w:numId w:val="1"/>
        </w:numPr>
        <w:rPr>
          <w:rFonts w:cstheme="minorHAnsi"/>
          <w:color w:val="000000" w:themeColor="text1"/>
        </w:rPr>
      </w:pPr>
      <w:r w:rsidRPr="000D4AFE">
        <w:rPr>
          <w:rFonts w:cstheme="minorHAnsi"/>
          <w:b/>
          <w:color w:val="000000" w:themeColor="text1"/>
        </w:rPr>
        <w:t xml:space="preserve"> Title IX-</w:t>
      </w:r>
      <w:r w:rsidRPr="000D4AFE">
        <w:rPr>
          <w:rFonts w:cstheme="minorHAnsi"/>
          <w:color w:val="000000" w:themeColor="text1"/>
        </w:rPr>
        <w:t xml:space="preserve"> Federal law that prohibits gender discrimination in any school or education program/activity receiving Federal financial assistance (like sports)</w:t>
      </w:r>
    </w:p>
    <w:p w:rsidR="004C6E0A" w:rsidRPr="000D4AFE" w:rsidRDefault="004C6E0A" w:rsidP="004C6E0A">
      <w:pPr>
        <w:pStyle w:val="NoSpacing"/>
        <w:numPr>
          <w:ilvl w:val="0"/>
          <w:numId w:val="1"/>
        </w:numPr>
        <w:rPr>
          <w:rFonts w:cstheme="minorHAnsi"/>
          <w:color w:val="000000" w:themeColor="text1"/>
        </w:rPr>
      </w:pPr>
      <w:r w:rsidRPr="000D4AFE">
        <w:rPr>
          <w:rFonts w:cstheme="minorHAnsi"/>
          <w:b/>
          <w:color w:val="000000" w:themeColor="text1"/>
        </w:rPr>
        <w:t>Chicano Mural Movement-</w:t>
      </w:r>
      <w:r w:rsidRPr="000D4AFE">
        <w:rPr>
          <w:rFonts w:cstheme="minorHAnsi"/>
          <w:color w:val="000000" w:themeColor="text1"/>
        </w:rPr>
        <w:t xml:space="preserve"> </w:t>
      </w:r>
      <w:r w:rsidRPr="000D4AFE">
        <w:rPr>
          <w:rFonts w:cstheme="minorHAnsi"/>
          <w:color w:val="000000" w:themeColor="text1"/>
          <w:shd w:val="clear" w:color="auto" w:fill="FFFFFF"/>
        </w:rPr>
        <w:t>Started during the1960s in Southwest. Artists began using the walls of city buildings, housing projects, schools, and churches to depict and support Mexican-American culture.</w:t>
      </w:r>
    </w:p>
    <w:p w:rsidR="004C6E0A" w:rsidRPr="000D4AFE" w:rsidRDefault="004C6E0A" w:rsidP="004C6E0A">
      <w:pPr>
        <w:pStyle w:val="NoSpacing"/>
        <w:numPr>
          <w:ilvl w:val="0"/>
          <w:numId w:val="1"/>
        </w:numPr>
        <w:rPr>
          <w:rFonts w:cstheme="minorHAnsi"/>
          <w:color w:val="000000" w:themeColor="text1"/>
        </w:rPr>
      </w:pPr>
      <w:r w:rsidRPr="008B712D">
        <w:rPr>
          <w:rFonts w:cstheme="minorHAnsi"/>
          <w:b/>
          <w:color w:val="000000" w:themeColor="text1"/>
        </w:rPr>
        <w:t xml:space="preserve"> Cesar Chavez and Dolores Huerta-</w:t>
      </w:r>
      <w:r>
        <w:rPr>
          <w:rFonts w:cstheme="minorHAnsi"/>
          <w:color w:val="000000" w:themeColor="text1"/>
        </w:rPr>
        <w:t xml:space="preserve"> Organized </w:t>
      </w:r>
      <w:r w:rsidRPr="000D4AFE">
        <w:rPr>
          <w:rFonts w:cstheme="minorHAnsi"/>
          <w:color w:val="000000" w:themeColor="text1"/>
        </w:rPr>
        <w:t>labor union</w:t>
      </w:r>
      <w:r>
        <w:rPr>
          <w:rFonts w:cstheme="minorHAnsi"/>
          <w:color w:val="000000" w:themeColor="text1"/>
        </w:rPr>
        <w:t xml:space="preserve"> </w:t>
      </w:r>
      <w:r w:rsidRPr="008B712D">
        <w:rPr>
          <w:rFonts w:cstheme="minorHAnsi"/>
          <w:color w:val="000000" w:themeColor="text1"/>
          <w:u w:val="single"/>
        </w:rPr>
        <w:t>(United Farm Workers)</w:t>
      </w:r>
      <w:r w:rsidRPr="000D4AFE">
        <w:rPr>
          <w:rFonts w:cstheme="minorHAnsi"/>
          <w:color w:val="000000" w:themeColor="text1"/>
        </w:rPr>
        <w:t xml:space="preserve"> for</w:t>
      </w:r>
      <w:r>
        <w:rPr>
          <w:rFonts w:cstheme="minorHAnsi"/>
          <w:color w:val="000000" w:themeColor="text1"/>
        </w:rPr>
        <w:t xml:space="preserve"> migrant</w:t>
      </w:r>
      <w:r w:rsidRPr="000D4AFE">
        <w:rPr>
          <w:rFonts w:cstheme="minorHAnsi"/>
          <w:color w:val="000000" w:themeColor="text1"/>
        </w:rPr>
        <w:t xml:space="preserve"> farmworkers that used strikes and </w:t>
      </w:r>
      <w:r w:rsidRPr="008B712D">
        <w:rPr>
          <w:rFonts w:cstheme="minorHAnsi"/>
          <w:color w:val="000000" w:themeColor="text1"/>
          <w:u w:val="single"/>
        </w:rPr>
        <w:t xml:space="preserve">boycotts </w:t>
      </w:r>
      <w:r w:rsidRPr="000D4AFE">
        <w:rPr>
          <w:rFonts w:cstheme="minorHAnsi"/>
          <w:color w:val="000000" w:themeColor="text1"/>
        </w:rPr>
        <w:t>to support their cause</w:t>
      </w:r>
      <w:r>
        <w:rPr>
          <w:rFonts w:cstheme="minorHAnsi"/>
          <w:color w:val="000000" w:themeColor="text1"/>
        </w:rPr>
        <w:t xml:space="preserve"> (peaceful, non-violent resistance)</w:t>
      </w:r>
    </w:p>
    <w:p w:rsidR="004C6E0A" w:rsidRPr="008B712D" w:rsidRDefault="004C6E0A" w:rsidP="004C6E0A">
      <w:pPr>
        <w:pStyle w:val="NoSpacing"/>
        <w:numPr>
          <w:ilvl w:val="0"/>
          <w:numId w:val="1"/>
        </w:numPr>
        <w:rPr>
          <w:rFonts w:cstheme="minorHAnsi"/>
          <w:color w:val="000000" w:themeColor="text1"/>
          <w:u w:val="single"/>
        </w:rPr>
      </w:pPr>
      <w:r>
        <w:rPr>
          <w:rFonts w:cstheme="minorHAnsi"/>
          <w:color w:val="000000" w:themeColor="text1"/>
        </w:rPr>
        <w:t xml:space="preserve"> </w:t>
      </w:r>
      <w:r w:rsidRPr="008B712D">
        <w:rPr>
          <w:rFonts w:cstheme="minorHAnsi"/>
          <w:b/>
          <w:color w:val="000000" w:themeColor="text1"/>
        </w:rPr>
        <w:t>Protests-</w:t>
      </w:r>
      <w:r>
        <w:rPr>
          <w:rFonts w:cstheme="minorHAnsi"/>
          <w:color w:val="000000" w:themeColor="text1"/>
        </w:rPr>
        <w:t xml:space="preserve"> </w:t>
      </w:r>
      <w:r w:rsidRPr="008B712D">
        <w:rPr>
          <w:rFonts w:cstheme="minorHAnsi"/>
          <w:color w:val="000000" w:themeColor="text1"/>
          <w:u w:val="single"/>
        </w:rPr>
        <w:t xml:space="preserve">Sit-Ins, Boycotts, Marches, Civil Disobedience, Freedom Riders, Lobbying, Litigation </w:t>
      </w:r>
    </w:p>
    <w:p w:rsidR="004C6E0A" w:rsidRDefault="004C6E0A" w:rsidP="004C6E0A">
      <w:pPr>
        <w:pStyle w:val="NoSpacing"/>
        <w:numPr>
          <w:ilvl w:val="0"/>
          <w:numId w:val="1"/>
        </w:numPr>
        <w:rPr>
          <w:rFonts w:cstheme="minorHAnsi"/>
          <w:color w:val="000000" w:themeColor="text1"/>
        </w:rPr>
      </w:pPr>
      <w:r>
        <w:rPr>
          <w:rFonts w:cstheme="minorHAnsi"/>
          <w:color w:val="000000" w:themeColor="text1"/>
        </w:rPr>
        <w:t xml:space="preserve"> </w:t>
      </w:r>
      <w:r w:rsidRPr="0068712D">
        <w:rPr>
          <w:rFonts w:cstheme="minorHAnsi"/>
          <w:b/>
          <w:color w:val="000000" w:themeColor="text1"/>
        </w:rPr>
        <w:t>Malcom X-</w:t>
      </w:r>
      <w:r>
        <w:rPr>
          <w:rFonts w:cstheme="minorHAnsi"/>
          <w:color w:val="000000" w:themeColor="text1"/>
        </w:rPr>
        <w:t xml:space="preserve"> Violence if necessary, </w:t>
      </w:r>
      <w:r w:rsidRPr="0068712D">
        <w:rPr>
          <w:rFonts w:cstheme="minorHAnsi"/>
          <w:color w:val="000000" w:themeColor="text1"/>
          <w:u w:val="single"/>
        </w:rPr>
        <w:t>Nation of Islam</w:t>
      </w:r>
      <w:r>
        <w:rPr>
          <w:rFonts w:cstheme="minorHAnsi"/>
          <w:color w:val="000000" w:themeColor="text1"/>
        </w:rPr>
        <w:t xml:space="preserve">, promoted black supremacy, rejected </w:t>
      </w:r>
      <w:r w:rsidRPr="0068712D">
        <w:rPr>
          <w:rFonts w:cstheme="minorHAnsi"/>
          <w:color w:val="000000" w:themeColor="text1"/>
          <w:u w:val="single"/>
        </w:rPr>
        <w:t>integration</w:t>
      </w:r>
    </w:p>
    <w:p w:rsidR="004C6E0A" w:rsidRDefault="004C6E0A" w:rsidP="004C6E0A">
      <w:pPr>
        <w:pStyle w:val="NoSpacing"/>
        <w:numPr>
          <w:ilvl w:val="0"/>
          <w:numId w:val="1"/>
        </w:numPr>
        <w:rPr>
          <w:rFonts w:cstheme="minorHAnsi"/>
          <w:color w:val="000000" w:themeColor="text1"/>
        </w:rPr>
      </w:pPr>
      <w:r w:rsidRPr="008B712D">
        <w:rPr>
          <w:rFonts w:cstheme="minorHAnsi"/>
          <w:b/>
          <w:color w:val="000000" w:themeColor="text1"/>
        </w:rPr>
        <w:t>Black Panthers-</w:t>
      </w:r>
      <w:r w:rsidRPr="008B712D">
        <w:rPr>
          <w:rFonts w:cstheme="minorHAnsi"/>
          <w:color w:val="000000" w:themeColor="text1"/>
        </w:rPr>
        <w:t xml:space="preserve"> Organization founded in 1966 that practiced militant self-defense of minority communities </w:t>
      </w:r>
    </w:p>
    <w:p w:rsidR="004C6E0A" w:rsidRPr="008B712D" w:rsidRDefault="004C6E0A" w:rsidP="004C6E0A">
      <w:pPr>
        <w:pStyle w:val="NoSpacing"/>
        <w:numPr>
          <w:ilvl w:val="0"/>
          <w:numId w:val="1"/>
        </w:numPr>
        <w:rPr>
          <w:rFonts w:cstheme="minorHAnsi"/>
          <w:color w:val="000000" w:themeColor="text1"/>
        </w:rPr>
      </w:pPr>
      <w:r>
        <w:rPr>
          <w:rFonts w:cstheme="minorHAnsi"/>
          <w:b/>
          <w:color w:val="000000" w:themeColor="text1"/>
        </w:rPr>
        <w:t xml:space="preserve"> Betty Freidan- </w:t>
      </w:r>
      <w:r>
        <w:rPr>
          <w:rFonts w:cstheme="minorHAnsi"/>
          <w:color w:val="000000" w:themeColor="text1"/>
        </w:rPr>
        <w:t xml:space="preserve">Wrote </w:t>
      </w:r>
      <w:r w:rsidRPr="0068712D">
        <w:rPr>
          <w:rFonts w:cstheme="minorHAnsi"/>
          <w:color w:val="000000" w:themeColor="text1"/>
          <w:u w:val="single"/>
        </w:rPr>
        <w:t>Feminine Mystique</w:t>
      </w:r>
      <w:r>
        <w:rPr>
          <w:rFonts w:cstheme="minorHAnsi"/>
          <w:color w:val="000000" w:themeColor="text1"/>
        </w:rPr>
        <w:t xml:space="preserve">, Supported </w:t>
      </w:r>
      <w:r w:rsidRPr="0068712D">
        <w:rPr>
          <w:rFonts w:cstheme="minorHAnsi"/>
          <w:color w:val="000000" w:themeColor="text1"/>
          <w:u w:val="single"/>
        </w:rPr>
        <w:t>Women’s Feminist Movement</w:t>
      </w:r>
      <w:r>
        <w:rPr>
          <w:rFonts w:cstheme="minorHAnsi"/>
          <w:color w:val="000000" w:themeColor="text1"/>
        </w:rPr>
        <w:t xml:space="preserve"> </w:t>
      </w:r>
    </w:p>
    <w:p w:rsidR="004C6E0A" w:rsidRDefault="004C6E0A" w:rsidP="004C6E0A">
      <w:pPr>
        <w:pStyle w:val="NoSpacing"/>
        <w:rPr>
          <w:rFonts w:ascii="Bookman Old Style" w:hAnsi="Bookman Old Style"/>
          <w:b/>
          <w:color w:val="0070C0"/>
          <w:sz w:val="28"/>
        </w:rPr>
      </w:pPr>
    </w:p>
    <w:p w:rsidR="004C6E0A" w:rsidRDefault="004C6E0A" w:rsidP="004C6E0A">
      <w:pPr>
        <w:pStyle w:val="NoSpacing"/>
        <w:rPr>
          <w:rFonts w:ascii="Bookman Old Style" w:hAnsi="Bookman Old Style"/>
          <w:b/>
          <w:sz w:val="24"/>
          <w:u w:val="single"/>
        </w:rPr>
      </w:pPr>
      <w:r>
        <w:rPr>
          <w:rFonts w:ascii="Bookman Old Style" w:hAnsi="Bookman Old Style"/>
          <w:b/>
          <w:sz w:val="24"/>
          <w:u w:val="single"/>
        </w:rPr>
        <w:t>Protests</w:t>
      </w:r>
    </w:p>
    <w:p w:rsidR="004C6E0A" w:rsidRPr="00615F9D" w:rsidRDefault="004C6E0A" w:rsidP="004C6E0A">
      <w:pPr>
        <w:pStyle w:val="NoSpacing"/>
        <w:rPr>
          <w:rFonts w:ascii="Bookman Old Style" w:hAnsi="Bookman Old Style"/>
          <w:b/>
        </w:rPr>
      </w:pPr>
      <w:r>
        <w:rPr>
          <w:rFonts w:ascii="Bookman Old Style" w:hAnsi="Bookman Old Style"/>
          <w:i/>
        </w:rPr>
        <w:t>Create a thinking web that describes the different types of methods used to achieve civil rights goals during the 1960s in the space below.</w:t>
      </w: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r>
        <w:rPr>
          <w:rFonts w:ascii="Bookman Old Style" w:hAnsi="Bookman Old Style"/>
          <w:b/>
          <w:noProof/>
          <w:color w:val="0070C0"/>
          <w:sz w:val="28"/>
        </w:rPr>
        <w:drawing>
          <wp:anchor distT="0" distB="0" distL="114300" distR="114300" simplePos="0" relativeHeight="251670528" behindDoc="0" locked="0" layoutInCell="1" allowOverlap="1" wp14:anchorId="68BB80DB">
            <wp:simplePos x="0" y="0"/>
            <wp:positionH relativeFrom="margin">
              <wp:align>center</wp:align>
            </wp:positionH>
            <wp:positionV relativeFrom="paragraph">
              <wp:posOffset>12476</wp:posOffset>
            </wp:positionV>
            <wp:extent cx="5029200" cy="2716306"/>
            <wp:effectExtent l="0" t="0" r="0" b="825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jc w:val="center"/>
        <w:rPr>
          <w:rFonts w:ascii="Bookman Old Style" w:hAnsi="Bookman Old Style"/>
          <w:b/>
          <w:color w:val="0070C0"/>
          <w:sz w:val="28"/>
        </w:rPr>
      </w:pPr>
    </w:p>
    <w:p w:rsidR="004C6E0A" w:rsidRDefault="004C6E0A" w:rsidP="004C6E0A">
      <w:pPr>
        <w:pStyle w:val="NoSpacing"/>
        <w:rPr>
          <w:rFonts w:ascii="Bookman Old Style" w:hAnsi="Bookman Old Style"/>
          <w:b/>
          <w:color w:val="0070C0"/>
          <w:sz w:val="28"/>
        </w:rPr>
      </w:pPr>
    </w:p>
    <w:p w:rsidR="004C6E0A" w:rsidRPr="001F3512" w:rsidRDefault="004C6E0A" w:rsidP="004C6E0A">
      <w:pPr>
        <w:pStyle w:val="NoSpacing"/>
        <w:jc w:val="center"/>
        <w:rPr>
          <w:rFonts w:ascii="Bookman Old Style" w:hAnsi="Bookman Old Style"/>
          <w:b/>
          <w:color w:val="0070C0"/>
          <w:sz w:val="28"/>
        </w:rPr>
      </w:pPr>
      <w:r>
        <w:rPr>
          <w:rFonts w:ascii="Bookman Old Style" w:hAnsi="Bookman Old Style"/>
          <w:b/>
          <w:color w:val="0070C0"/>
          <w:sz w:val="28"/>
        </w:rPr>
        <w:lastRenderedPageBreak/>
        <w:t>CIVIL RIGHTS MOVEMENT- STAAR Questions</w:t>
      </w:r>
    </w:p>
    <w:p w:rsidR="004C6E0A" w:rsidRPr="004F3105" w:rsidRDefault="004C6E0A" w:rsidP="004C6E0A">
      <w:pPr>
        <w:pStyle w:val="NoSpacing"/>
        <w:jc w:val="center"/>
        <w:rPr>
          <w:rFonts w:ascii="Bookman Old Style" w:hAnsi="Bookman Old Style"/>
          <w:b/>
          <w:sz w:val="24"/>
        </w:rPr>
      </w:pPr>
    </w:p>
    <w:p w:rsidR="004C6E0A" w:rsidRPr="004F3105" w:rsidRDefault="004C6E0A" w:rsidP="004C6E0A">
      <w:pPr>
        <w:pStyle w:val="NoSpacing"/>
        <w:rPr>
          <w:rFonts w:ascii="Bookman Old Style" w:hAnsi="Bookman Old Style"/>
          <w:b/>
          <w:sz w:val="24"/>
        </w:rPr>
      </w:pPr>
      <w:r w:rsidRPr="0032660C">
        <w:rPr>
          <w:b/>
          <w:noProof/>
        </w:rPr>
        <w:drawing>
          <wp:anchor distT="0" distB="0" distL="114300" distR="114300" simplePos="0" relativeHeight="251660288" behindDoc="0" locked="0" layoutInCell="1" allowOverlap="1" wp14:anchorId="1B2928DA" wp14:editId="1510E9F9">
            <wp:simplePos x="0" y="0"/>
            <wp:positionH relativeFrom="column">
              <wp:posOffset>182880</wp:posOffset>
            </wp:positionH>
            <wp:positionV relativeFrom="paragraph">
              <wp:posOffset>26035</wp:posOffset>
            </wp:positionV>
            <wp:extent cx="4182623" cy="1292772"/>
            <wp:effectExtent l="0" t="0" r="0" b="317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825" t="44659" r="39740" b="39632"/>
                    <a:stretch/>
                  </pic:blipFill>
                  <pic:spPr bwMode="auto">
                    <a:xfrm>
                      <a:off x="0" y="0"/>
                      <a:ext cx="4182623" cy="12927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1.</w:t>
      </w: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r w:rsidRPr="0032660C">
        <w:rPr>
          <w:b/>
          <w:noProof/>
        </w:rPr>
        <w:drawing>
          <wp:anchor distT="0" distB="0" distL="114300" distR="114300" simplePos="0" relativeHeight="251661312" behindDoc="0" locked="0" layoutInCell="1" allowOverlap="1" wp14:anchorId="44ECA077" wp14:editId="44D4D91C">
            <wp:simplePos x="0" y="0"/>
            <wp:positionH relativeFrom="column">
              <wp:posOffset>289560</wp:posOffset>
            </wp:positionH>
            <wp:positionV relativeFrom="paragraph">
              <wp:posOffset>13970</wp:posOffset>
            </wp:positionV>
            <wp:extent cx="3883232" cy="2630297"/>
            <wp:effectExtent l="0" t="0" r="3175"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0654" t="29567" r="36104" b="30387"/>
                    <a:stretch/>
                  </pic:blipFill>
                  <pic:spPr bwMode="auto">
                    <a:xfrm>
                      <a:off x="0" y="0"/>
                      <a:ext cx="3883232" cy="26302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3105">
        <w:rPr>
          <w:rFonts w:ascii="Bookman Old Style" w:hAnsi="Bookman Old Style"/>
          <w:b/>
          <w:sz w:val="24"/>
        </w:rPr>
        <w:t>2.</w:t>
      </w: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r w:rsidRPr="0032660C">
        <w:rPr>
          <w:b/>
          <w:noProof/>
        </w:rPr>
        <w:drawing>
          <wp:anchor distT="0" distB="0" distL="114300" distR="114300" simplePos="0" relativeHeight="251663360" behindDoc="0" locked="0" layoutInCell="1" allowOverlap="1" wp14:anchorId="3499E5E2" wp14:editId="0F14D95C">
            <wp:simplePos x="0" y="0"/>
            <wp:positionH relativeFrom="column">
              <wp:posOffset>3794443</wp:posOffset>
            </wp:positionH>
            <wp:positionV relativeFrom="paragraph">
              <wp:posOffset>79694</wp:posOffset>
            </wp:positionV>
            <wp:extent cx="4554936" cy="1151906"/>
            <wp:effectExtent l="6033" t="0" r="4127" b="4128"/>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671" t="45891" r="27446" b="33471"/>
                    <a:stretch/>
                  </pic:blipFill>
                  <pic:spPr bwMode="auto">
                    <a:xfrm rot="16200000">
                      <a:off x="0" y="0"/>
                      <a:ext cx="4554936" cy="11519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r w:rsidRPr="0032660C">
        <w:rPr>
          <w:b/>
          <w:noProof/>
        </w:rPr>
        <w:drawing>
          <wp:anchor distT="0" distB="0" distL="114300" distR="114300" simplePos="0" relativeHeight="251662336" behindDoc="0" locked="0" layoutInCell="1" allowOverlap="1" wp14:anchorId="2DE35220" wp14:editId="04D255D8">
            <wp:simplePos x="0" y="0"/>
            <wp:positionH relativeFrom="column">
              <wp:posOffset>274320</wp:posOffset>
            </wp:positionH>
            <wp:positionV relativeFrom="paragraph">
              <wp:posOffset>20320</wp:posOffset>
            </wp:positionV>
            <wp:extent cx="3590925" cy="2408555"/>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151" t="16016" r="35065" b="33467"/>
                    <a:stretch/>
                  </pic:blipFill>
                  <pic:spPr bwMode="auto">
                    <a:xfrm>
                      <a:off x="0" y="0"/>
                      <a:ext cx="3590925" cy="240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E0A" w:rsidRDefault="004C6E0A" w:rsidP="004C6E0A">
      <w:pPr>
        <w:pStyle w:val="NoSpacing"/>
        <w:rPr>
          <w:rFonts w:ascii="Bookman Old Style" w:hAnsi="Bookman Old Style"/>
          <w:b/>
          <w:sz w:val="24"/>
        </w:rPr>
      </w:pPr>
      <w:r>
        <w:rPr>
          <w:rFonts w:ascii="Bookman Old Style" w:hAnsi="Bookman Old Style"/>
          <w:b/>
          <w:sz w:val="24"/>
        </w:rPr>
        <w:t>3.</w:t>
      </w: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r w:rsidRPr="004F3105">
        <w:rPr>
          <w:rFonts w:ascii="Bookman Old Style" w:hAnsi="Bookman Old Style"/>
          <w:b/>
          <w:noProof/>
          <w:sz w:val="24"/>
        </w:rPr>
        <mc:AlternateContent>
          <mc:Choice Requires="wps">
            <w:drawing>
              <wp:anchor distT="45720" distB="45720" distL="114300" distR="114300" simplePos="0" relativeHeight="251659264" behindDoc="0" locked="0" layoutInCell="1" allowOverlap="1" wp14:anchorId="1433E622" wp14:editId="261075B4">
                <wp:simplePos x="0" y="0"/>
                <wp:positionH relativeFrom="page">
                  <wp:posOffset>6205855</wp:posOffset>
                </wp:positionH>
                <wp:positionV relativeFrom="paragraph">
                  <wp:posOffset>20320</wp:posOffset>
                </wp:positionV>
                <wp:extent cx="415290" cy="1404620"/>
                <wp:effectExtent l="0" t="8890" r="13970" b="1397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5290" cy="1404620"/>
                        </a:xfrm>
                        <a:prstGeom prst="rect">
                          <a:avLst/>
                        </a:prstGeom>
                        <a:solidFill>
                          <a:srgbClr val="FFFFFF"/>
                        </a:solidFill>
                        <a:ln w="9525">
                          <a:solidFill>
                            <a:srgbClr val="000000"/>
                          </a:solidFill>
                          <a:miter lim="800000"/>
                          <a:headEnd/>
                          <a:tailEnd/>
                        </a:ln>
                      </wps:spPr>
                      <wps:txbx>
                        <w:txbxContent>
                          <w:p w:rsidR="004C6E0A" w:rsidRDefault="004C6E0A" w:rsidP="004C6E0A">
                            <w:r>
                              <w:rPr>
                                <w:rFonts w:ascii="Bookman Old Style" w:hAnsi="Bookman Old Style"/>
                                <w:b/>
                                <w:sz w:val="24"/>
                              </w:rPr>
                              <w:t xml:space="preserve">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433E622" id="_x0000_t202" coordsize="21600,21600" o:spt="202" path="m,l,21600r21600,l21600,xe">
                <v:stroke joinstyle="miter"/>
                <v:path gradientshapeok="t" o:connecttype="rect"/>
              </v:shapetype>
              <v:shape id="Text Box 2" o:spid="_x0000_s1026" type="#_x0000_t202" style="position:absolute;margin-left:488.65pt;margin-top:1.6pt;width:32.7pt;height:110.6pt;rotation:-90;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">
                <v:textbox style="mso-fit-shape-to-text:t">
                  <w:txbxContent>
                    <w:p w:rsidR="004C6E0A" w:rsidRDefault="004C6E0A" w:rsidP="004C6E0A">
                      <w:r>
                        <w:rPr>
                          <w:rFonts w:ascii="Bookman Old Style" w:hAnsi="Bookman Old Style"/>
                          <w:b/>
                          <w:sz w:val="24"/>
                        </w:rPr>
                        <w:t xml:space="preserve">5. </w:t>
                      </w:r>
                    </w:p>
                  </w:txbxContent>
                </v:textbox>
                <w10:wrap type="square" anchorx="page"/>
              </v:shape>
            </w:pict>
          </mc:Fallback>
        </mc:AlternateContent>
      </w:r>
    </w:p>
    <w:p w:rsidR="004C6E0A"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p>
    <w:p w:rsidR="004C6E0A" w:rsidRPr="004F3105" w:rsidRDefault="004C6E0A" w:rsidP="004C6E0A">
      <w:pPr>
        <w:pStyle w:val="NoSpacing"/>
        <w:rPr>
          <w:rFonts w:ascii="Bookman Old Style" w:hAnsi="Bookman Old Style"/>
          <w:b/>
          <w:sz w:val="24"/>
        </w:rPr>
      </w:pPr>
      <w:r w:rsidRPr="0032660C">
        <w:rPr>
          <w:b/>
          <w:noProof/>
        </w:rPr>
        <w:drawing>
          <wp:anchor distT="0" distB="0" distL="114300" distR="114300" simplePos="0" relativeHeight="251664384" behindDoc="0" locked="0" layoutInCell="1" allowOverlap="1" wp14:anchorId="60803B94" wp14:editId="327A77A8">
            <wp:simplePos x="0" y="0"/>
            <wp:positionH relativeFrom="column">
              <wp:posOffset>198120</wp:posOffset>
            </wp:positionH>
            <wp:positionV relativeFrom="paragraph">
              <wp:posOffset>67945</wp:posOffset>
            </wp:positionV>
            <wp:extent cx="4239384" cy="2055693"/>
            <wp:effectExtent l="0" t="0" r="8890" b="190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6153" t="40039" r="28138" b="20529"/>
                    <a:stretch/>
                  </pic:blipFill>
                  <pic:spPr bwMode="auto">
                    <a:xfrm>
                      <a:off x="0" y="0"/>
                      <a:ext cx="4239384" cy="2055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6E0A" w:rsidRPr="004F3105" w:rsidRDefault="004C6E0A" w:rsidP="004C6E0A">
      <w:pPr>
        <w:pStyle w:val="NoSpacing"/>
        <w:rPr>
          <w:rFonts w:ascii="Bookman Old Style" w:hAnsi="Bookman Old Style"/>
          <w:b/>
          <w:sz w:val="24"/>
        </w:rPr>
      </w:pPr>
      <w:r>
        <w:rPr>
          <w:rFonts w:ascii="Bookman Old Style" w:hAnsi="Bookman Old Style"/>
          <w:b/>
          <w:sz w:val="24"/>
        </w:rPr>
        <w:t>4</w:t>
      </w:r>
      <w:r w:rsidRPr="004F3105">
        <w:rPr>
          <w:rFonts w:ascii="Bookman Old Style" w:hAnsi="Bookman Old Style"/>
          <w:b/>
          <w:sz w:val="24"/>
        </w:rPr>
        <w:t>.</w:t>
      </w:r>
    </w:p>
    <w:p w:rsidR="004C6E0A" w:rsidRDefault="004C6E0A" w:rsidP="004C6E0A">
      <w:pPr>
        <w:pStyle w:val="NoSpacing"/>
        <w:rPr>
          <w:rFonts w:ascii="Bookman Old Style" w:hAnsi="Bookman Old Style"/>
          <w:b/>
          <w:sz w:val="24"/>
        </w:rPr>
      </w:pPr>
    </w:p>
    <w:p w:rsidR="004C6E0A" w:rsidRDefault="004C6E0A" w:rsidP="004C6E0A">
      <w:pPr>
        <w:pStyle w:val="NoSpacing"/>
        <w:rPr>
          <w:rFonts w:ascii="Bookman Old Style" w:hAnsi="Bookman Old Style"/>
          <w:b/>
          <w:sz w:val="24"/>
        </w:rPr>
      </w:pPr>
    </w:p>
    <w:p w:rsidR="001C59C1" w:rsidRDefault="001C59C1"/>
    <w:sectPr w:rsidR="001C59C1" w:rsidSect="004C6E0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7F21B3"/>
    <w:multiLevelType w:val="hybridMultilevel"/>
    <w:tmpl w:val="5A9A2818"/>
    <w:lvl w:ilvl="0" w:tplc="8B06E076">
      <w:start w:val="1"/>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0A"/>
    <w:rsid w:val="00041B03"/>
    <w:rsid w:val="001C59C1"/>
    <w:rsid w:val="00294A5E"/>
    <w:rsid w:val="004C6E0A"/>
    <w:rsid w:val="006B74AD"/>
    <w:rsid w:val="00AC49D5"/>
    <w:rsid w:val="00E35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CCA38EC-A4D9-46E4-BB7D-A282AB562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6E0A"/>
  </w:style>
  <w:style w:type="paragraph" w:styleId="Heading2">
    <w:name w:val="heading 2"/>
    <w:basedOn w:val="Normal"/>
    <w:next w:val="Normal"/>
    <w:link w:val="Heading2Char"/>
    <w:uiPriority w:val="9"/>
    <w:unhideWhenUsed/>
    <w:qFormat/>
    <w:rsid w:val="004C6E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C6E0A"/>
    <w:rPr>
      <w:rFonts w:asciiTheme="majorHAnsi" w:eastAsiaTheme="majorEastAsia" w:hAnsiTheme="majorHAnsi" w:cstheme="majorBidi"/>
      <w:color w:val="2F5496" w:themeColor="accent1" w:themeShade="BF"/>
      <w:sz w:val="26"/>
      <w:szCs w:val="26"/>
    </w:rPr>
  </w:style>
  <w:style w:type="paragraph" w:styleId="NoSpacing">
    <w:name w:val="No Spacing"/>
    <w:link w:val="NoSpacingChar"/>
    <w:uiPriority w:val="1"/>
    <w:qFormat/>
    <w:rsid w:val="004C6E0A"/>
    <w:pPr>
      <w:spacing w:after="0" w:line="240" w:lineRule="auto"/>
    </w:pPr>
  </w:style>
  <w:style w:type="character" w:styleId="Emphasis">
    <w:name w:val="Emphasis"/>
    <w:basedOn w:val="DefaultParagraphFont"/>
    <w:uiPriority w:val="20"/>
    <w:qFormat/>
    <w:rsid w:val="004C6E0A"/>
    <w:rPr>
      <w:i/>
      <w:iCs/>
    </w:rPr>
  </w:style>
  <w:style w:type="table" w:styleId="TableGrid">
    <w:name w:val="Table Grid"/>
    <w:basedOn w:val="TableNormal"/>
    <w:uiPriority w:val="39"/>
    <w:rsid w:val="004C6E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rmtext">
    <w:name w:val="termtext"/>
    <w:basedOn w:val="DefaultParagraphFont"/>
    <w:rsid w:val="004C6E0A"/>
  </w:style>
  <w:style w:type="character" w:customStyle="1" w:styleId="NoSpacingChar">
    <w:name w:val="No Spacing Char"/>
    <w:basedOn w:val="DefaultParagraphFont"/>
    <w:link w:val="NoSpacing"/>
    <w:uiPriority w:val="1"/>
    <w:rsid w:val="004C6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Colors" Target="diagrams/colors1.xm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diagramQuickStyle" Target="diagrams/quickStyle1.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diagramLayout" Target="diagrams/layout1.xml"/><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diagramData" Target="diagrams/data1.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D90174-2AB4-4F1A-A9D3-DE2B471A9B4D}" type="doc">
      <dgm:prSet loTypeId="urn:microsoft.com/office/officeart/2005/8/layout/radial1" loCatId="cycle" qsTypeId="urn:microsoft.com/office/officeart/2005/8/quickstyle/simple1" qsCatId="simple" csTypeId="urn:microsoft.com/office/officeart/2005/8/colors/accent1_2" csCatId="accent1" phldr="0"/>
      <dgm:spPr/>
      <dgm:t>
        <a:bodyPr/>
        <a:lstStyle/>
        <a:p>
          <a:endParaRPr lang="en-US"/>
        </a:p>
      </dgm:t>
    </dgm:pt>
    <dgm:pt modelId="{1683008C-434F-4D6A-83CE-7F6E656E364F}">
      <dgm:prSet phldrT="[Text]" phldr="1"/>
      <dgm:spPr/>
      <dgm:t>
        <a:bodyPr/>
        <a:lstStyle/>
        <a:p>
          <a:endParaRPr lang="en-US"/>
        </a:p>
      </dgm:t>
    </dgm:pt>
    <dgm:pt modelId="{FF8ADAC1-D9AF-4DAE-BE67-8A1307D7DBE7}" type="parTrans" cxnId="{21ABF6E2-87E6-4576-A7B9-099A156F37D9}">
      <dgm:prSet/>
      <dgm:spPr/>
      <dgm:t>
        <a:bodyPr/>
        <a:lstStyle/>
        <a:p>
          <a:endParaRPr lang="en-US"/>
        </a:p>
      </dgm:t>
    </dgm:pt>
    <dgm:pt modelId="{5FE0DE82-1DBB-4992-B55D-1A23584BCBCA}" type="sibTrans" cxnId="{21ABF6E2-87E6-4576-A7B9-099A156F37D9}">
      <dgm:prSet/>
      <dgm:spPr/>
      <dgm:t>
        <a:bodyPr/>
        <a:lstStyle/>
        <a:p>
          <a:endParaRPr lang="en-US"/>
        </a:p>
      </dgm:t>
    </dgm:pt>
    <dgm:pt modelId="{8F6AE9D5-59E4-4F7C-A526-E47BA79D435A}">
      <dgm:prSet phldrT="[Text]" phldr="1"/>
      <dgm:spPr/>
      <dgm:t>
        <a:bodyPr/>
        <a:lstStyle/>
        <a:p>
          <a:endParaRPr lang="en-US"/>
        </a:p>
      </dgm:t>
    </dgm:pt>
    <dgm:pt modelId="{349804C5-0E72-4DE7-B381-7EFB61803AAB}" type="parTrans" cxnId="{EE5A63D7-6133-423C-9745-029C99FDD12E}">
      <dgm:prSet/>
      <dgm:spPr/>
      <dgm:t>
        <a:bodyPr/>
        <a:lstStyle/>
        <a:p>
          <a:endParaRPr lang="en-US"/>
        </a:p>
      </dgm:t>
    </dgm:pt>
    <dgm:pt modelId="{833A7678-3ED4-4484-A79F-402B15AD429C}" type="sibTrans" cxnId="{EE5A63D7-6133-423C-9745-029C99FDD12E}">
      <dgm:prSet/>
      <dgm:spPr/>
      <dgm:t>
        <a:bodyPr/>
        <a:lstStyle/>
        <a:p>
          <a:endParaRPr lang="en-US"/>
        </a:p>
      </dgm:t>
    </dgm:pt>
    <dgm:pt modelId="{8ABDE39B-3719-41F3-A65F-531D6CA1F922}">
      <dgm:prSet phldrT="[Text]" phldr="1"/>
      <dgm:spPr/>
      <dgm:t>
        <a:bodyPr/>
        <a:lstStyle/>
        <a:p>
          <a:endParaRPr lang="en-US"/>
        </a:p>
      </dgm:t>
    </dgm:pt>
    <dgm:pt modelId="{8EFFCE3F-531A-49FD-A169-A51AC2A876C1}" type="parTrans" cxnId="{D6BE93BF-03B8-4F79-A24F-634C99914332}">
      <dgm:prSet/>
      <dgm:spPr/>
      <dgm:t>
        <a:bodyPr/>
        <a:lstStyle/>
        <a:p>
          <a:endParaRPr lang="en-US"/>
        </a:p>
      </dgm:t>
    </dgm:pt>
    <dgm:pt modelId="{A748FBEF-4A54-4697-991D-4FD3DDE42BDC}" type="sibTrans" cxnId="{D6BE93BF-03B8-4F79-A24F-634C99914332}">
      <dgm:prSet/>
      <dgm:spPr/>
      <dgm:t>
        <a:bodyPr/>
        <a:lstStyle/>
        <a:p>
          <a:endParaRPr lang="en-US"/>
        </a:p>
      </dgm:t>
    </dgm:pt>
    <dgm:pt modelId="{21FC7E90-6B51-4547-9076-5621E12A05BA}">
      <dgm:prSet phldrT="[Text]" phldr="1"/>
      <dgm:spPr/>
      <dgm:t>
        <a:bodyPr/>
        <a:lstStyle/>
        <a:p>
          <a:endParaRPr lang="en-US"/>
        </a:p>
      </dgm:t>
    </dgm:pt>
    <dgm:pt modelId="{749982DB-E8EA-4657-B4CC-A233570157F4}" type="parTrans" cxnId="{38EA842B-03CC-4EFA-8C46-995BBC0560A5}">
      <dgm:prSet/>
      <dgm:spPr/>
      <dgm:t>
        <a:bodyPr/>
        <a:lstStyle/>
        <a:p>
          <a:endParaRPr lang="en-US"/>
        </a:p>
      </dgm:t>
    </dgm:pt>
    <dgm:pt modelId="{5EAC8E0E-C15C-4771-9EE6-C56509A6E2BC}" type="sibTrans" cxnId="{38EA842B-03CC-4EFA-8C46-995BBC0560A5}">
      <dgm:prSet/>
      <dgm:spPr/>
      <dgm:t>
        <a:bodyPr/>
        <a:lstStyle/>
        <a:p>
          <a:endParaRPr lang="en-US"/>
        </a:p>
      </dgm:t>
    </dgm:pt>
    <dgm:pt modelId="{A3065127-C344-4000-9AA4-E84F5CCF7520}">
      <dgm:prSet phldrT="[Text]" phldr="1"/>
      <dgm:spPr/>
      <dgm:t>
        <a:bodyPr/>
        <a:lstStyle/>
        <a:p>
          <a:endParaRPr lang="en-US"/>
        </a:p>
      </dgm:t>
    </dgm:pt>
    <dgm:pt modelId="{E6C8E73C-7D0B-4F30-801E-361CBB446733}" type="parTrans" cxnId="{E8E672A6-D864-4CA3-997C-D7963C422ED6}">
      <dgm:prSet/>
      <dgm:spPr/>
      <dgm:t>
        <a:bodyPr/>
        <a:lstStyle/>
        <a:p>
          <a:endParaRPr lang="en-US"/>
        </a:p>
      </dgm:t>
    </dgm:pt>
    <dgm:pt modelId="{E5819760-2332-49C4-BB4C-31CF14590163}" type="sibTrans" cxnId="{E8E672A6-D864-4CA3-997C-D7963C422ED6}">
      <dgm:prSet/>
      <dgm:spPr/>
      <dgm:t>
        <a:bodyPr/>
        <a:lstStyle/>
        <a:p>
          <a:endParaRPr lang="en-US"/>
        </a:p>
      </dgm:t>
    </dgm:pt>
    <dgm:pt modelId="{1C7A2DD8-BFB5-48FD-913F-3BBEABF828DE}" type="pres">
      <dgm:prSet presAssocID="{18D90174-2AB4-4F1A-A9D3-DE2B471A9B4D}" presName="cycle" presStyleCnt="0">
        <dgm:presLayoutVars>
          <dgm:chMax val="1"/>
          <dgm:dir/>
          <dgm:animLvl val="ctr"/>
          <dgm:resizeHandles val="exact"/>
        </dgm:presLayoutVars>
      </dgm:prSet>
      <dgm:spPr/>
    </dgm:pt>
    <dgm:pt modelId="{D1AF8DC8-DFAA-4097-A02A-C4718AA53107}" type="pres">
      <dgm:prSet presAssocID="{1683008C-434F-4D6A-83CE-7F6E656E364F}" presName="centerShape" presStyleLbl="node0" presStyleIdx="0" presStyleCnt="1"/>
      <dgm:spPr/>
    </dgm:pt>
    <dgm:pt modelId="{A27D13AA-CFE2-4722-B4C1-0C8707CACD8D}" type="pres">
      <dgm:prSet presAssocID="{349804C5-0E72-4DE7-B381-7EFB61803AAB}" presName="Name9" presStyleLbl="parChTrans1D2" presStyleIdx="0" presStyleCnt="4"/>
      <dgm:spPr/>
    </dgm:pt>
    <dgm:pt modelId="{E424418C-CA91-41C5-8F12-77FFBA736FF3}" type="pres">
      <dgm:prSet presAssocID="{349804C5-0E72-4DE7-B381-7EFB61803AAB}" presName="connTx" presStyleLbl="parChTrans1D2" presStyleIdx="0" presStyleCnt="4"/>
      <dgm:spPr/>
    </dgm:pt>
    <dgm:pt modelId="{D7E7C424-0C02-4572-A04A-E189C100C192}" type="pres">
      <dgm:prSet presAssocID="{8F6AE9D5-59E4-4F7C-A526-E47BA79D435A}" presName="node" presStyleLbl="node1" presStyleIdx="0" presStyleCnt="4">
        <dgm:presLayoutVars>
          <dgm:bulletEnabled val="1"/>
        </dgm:presLayoutVars>
      </dgm:prSet>
      <dgm:spPr/>
    </dgm:pt>
    <dgm:pt modelId="{4BB5A186-C907-4F93-9C77-FACE37D1B603}" type="pres">
      <dgm:prSet presAssocID="{8EFFCE3F-531A-49FD-A169-A51AC2A876C1}" presName="Name9" presStyleLbl="parChTrans1D2" presStyleIdx="1" presStyleCnt="4"/>
      <dgm:spPr/>
    </dgm:pt>
    <dgm:pt modelId="{FFB306D2-4A94-4BD1-B1A0-10AF23E668E1}" type="pres">
      <dgm:prSet presAssocID="{8EFFCE3F-531A-49FD-A169-A51AC2A876C1}" presName="connTx" presStyleLbl="parChTrans1D2" presStyleIdx="1" presStyleCnt="4"/>
      <dgm:spPr/>
    </dgm:pt>
    <dgm:pt modelId="{A90CF161-9536-4444-B4F7-855367039D48}" type="pres">
      <dgm:prSet presAssocID="{8ABDE39B-3719-41F3-A65F-531D6CA1F922}" presName="node" presStyleLbl="node1" presStyleIdx="1" presStyleCnt="4">
        <dgm:presLayoutVars>
          <dgm:bulletEnabled val="1"/>
        </dgm:presLayoutVars>
      </dgm:prSet>
      <dgm:spPr/>
    </dgm:pt>
    <dgm:pt modelId="{26840569-A662-4B28-8305-358586229601}" type="pres">
      <dgm:prSet presAssocID="{749982DB-E8EA-4657-B4CC-A233570157F4}" presName="Name9" presStyleLbl="parChTrans1D2" presStyleIdx="2" presStyleCnt="4"/>
      <dgm:spPr/>
    </dgm:pt>
    <dgm:pt modelId="{F1D94BDA-AEF2-407F-B616-D2A2278C8168}" type="pres">
      <dgm:prSet presAssocID="{749982DB-E8EA-4657-B4CC-A233570157F4}" presName="connTx" presStyleLbl="parChTrans1D2" presStyleIdx="2" presStyleCnt="4"/>
      <dgm:spPr/>
    </dgm:pt>
    <dgm:pt modelId="{1B5BB11F-CFC8-4FF0-8614-4B7360B5E082}" type="pres">
      <dgm:prSet presAssocID="{21FC7E90-6B51-4547-9076-5621E12A05BA}" presName="node" presStyleLbl="node1" presStyleIdx="2" presStyleCnt="4">
        <dgm:presLayoutVars>
          <dgm:bulletEnabled val="1"/>
        </dgm:presLayoutVars>
      </dgm:prSet>
      <dgm:spPr/>
    </dgm:pt>
    <dgm:pt modelId="{170E1318-7514-45CB-8D77-8D19FC4F4797}" type="pres">
      <dgm:prSet presAssocID="{E6C8E73C-7D0B-4F30-801E-361CBB446733}" presName="Name9" presStyleLbl="parChTrans1D2" presStyleIdx="3" presStyleCnt="4"/>
      <dgm:spPr/>
    </dgm:pt>
    <dgm:pt modelId="{E27C5D28-E434-40F4-83AF-3465CBB4FBDA}" type="pres">
      <dgm:prSet presAssocID="{E6C8E73C-7D0B-4F30-801E-361CBB446733}" presName="connTx" presStyleLbl="parChTrans1D2" presStyleIdx="3" presStyleCnt="4"/>
      <dgm:spPr/>
    </dgm:pt>
    <dgm:pt modelId="{8B5F227B-38EC-4A4E-B087-3190B919DE94}" type="pres">
      <dgm:prSet presAssocID="{A3065127-C344-4000-9AA4-E84F5CCF7520}" presName="node" presStyleLbl="node1" presStyleIdx="3" presStyleCnt="4">
        <dgm:presLayoutVars>
          <dgm:bulletEnabled val="1"/>
        </dgm:presLayoutVars>
      </dgm:prSet>
      <dgm:spPr/>
    </dgm:pt>
  </dgm:ptLst>
  <dgm:cxnLst>
    <dgm:cxn modelId="{ECEFD012-F053-4DBD-9598-7D979EA4103D}" type="presOf" srcId="{18D90174-2AB4-4F1A-A9D3-DE2B471A9B4D}" destId="{1C7A2DD8-BFB5-48FD-913F-3BBEABF828DE}" srcOrd="0" destOrd="0" presId="urn:microsoft.com/office/officeart/2005/8/layout/radial1"/>
    <dgm:cxn modelId="{D8801221-86FF-4DCD-9B77-E0A2BDF5CF87}" type="presOf" srcId="{349804C5-0E72-4DE7-B381-7EFB61803AAB}" destId="{A27D13AA-CFE2-4722-B4C1-0C8707CACD8D}" srcOrd="0" destOrd="0" presId="urn:microsoft.com/office/officeart/2005/8/layout/radial1"/>
    <dgm:cxn modelId="{E0561023-EA8E-4EE5-A5B6-45398A6D9891}" type="presOf" srcId="{749982DB-E8EA-4657-B4CC-A233570157F4}" destId="{26840569-A662-4B28-8305-358586229601}" srcOrd="0" destOrd="0" presId="urn:microsoft.com/office/officeart/2005/8/layout/radial1"/>
    <dgm:cxn modelId="{2E589724-F29A-4860-9F56-E03EA106243F}" type="presOf" srcId="{E6C8E73C-7D0B-4F30-801E-361CBB446733}" destId="{170E1318-7514-45CB-8D77-8D19FC4F4797}" srcOrd="0" destOrd="0" presId="urn:microsoft.com/office/officeart/2005/8/layout/radial1"/>
    <dgm:cxn modelId="{38EA842B-03CC-4EFA-8C46-995BBC0560A5}" srcId="{1683008C-434F-4D6A-83CE-7F6E656E364F}" destId="{21FC7E90-6B51-4547-9076-5621E12A05BA}" srcOrd="2" destOrd="0" parTransId="{749982DB-E8EA-4657-B4CC-A233570157F4}" sibTransId="{5EAC8E0E-C15C-4771-9EE6-C56509A6E2BC}"/>
    <dgm:cxn modelId="{AA98C168-60E3-4155-9A4D-4D5231BE39BE}" type="presOf" srcId="{749982DB-E8EA-4657-B4CC-A233570157F4}" destId="{F1D94BDA-AEF2-407F-B616-D2A2278C8168}" srcOrd="1" destOrd="0" presId="urn:microsoft.com/office/officeart/2005/8/layout/radial1"/>
    <dgm:cxn modelId="{639E5949-2D97-4B36-9E7B-A8E22A15AB5B}" type="presOf" srcId="{21FC7E90-6B51-4547-9076-5621E12A05BA}" destId="{1B5BB11F-CFC8-4FF0-8614-4B7360B5E082}" srcOrd="0" destOrd="0" presId="urn:microsoft.com/office/officeart/2005/8/layout/radial1"/>
    <dgm:cxn modelId="{28CAE576-BEE6-43CD-BF0A-5A2745599AD6}" type="presOf" srcId="{A3065127-C344-4000-9AA4-E84F5CCF7520}" destId="{8B5F227B-38EC-4A4E-B087-3190B919DE94}" srcOrd="0" destOrd="0" presId="urn:microsoft.com/office/officeart/2005/8/layout/radial1"/>
    <dgm:cxn modelId="{C8E3F889-21E3-439F-9152-3CF61706630E}" type="presOf" srcId="{349804C5-0E72-4DE7-B381-7EFB61803AAB}" destId="{E424418C-CA91-41C5-8F12-77FFBA736FF3}" srcOrd="1" destOrd="0" presId="urn:microsoft.com/office/officeart/2005/8/layout/radial1"/>
    <dgm:cxn modelId="{E8E672A6-D864-4CA3-997C-D7963C422ED6}" srcId="{1683008C-434F-4D6A-83CE-7F6E656E364F}" destId="{A3065127-C344-4000-9AA4-E84F5CCF7520}" srcOrd="3" destOrd="0" parTransId="{E6C8E73C-7D0B-4F30-801E-361CBB446733}" sibTransId="{E5819760-2332-49C4-BB4C-31CF14590163}"/>
    <dgm:cxn modelId="{A5A3DBB3-4380-4D2C-AF0A-86CB6FDC816C}" type="presOf" srcId="{8ABDE39B-3719-41F3-A65F-531D6CA1F922}" destId="{A90CF161-9536-4444-B4F7-855367039D48}" srcOrd="0" destOrd="0" presId="urn:microsoft.com/office/officeart/2005/8/layout/radial1"/>
    <dgm:cxn modelId="{2608AFBB-8C25-4DB7-91AA-1F0A981B6730}" type="presOf" srcId="{1683008C-434F-4D6A-83CE-7F6E656E364F}" destId="{D1AF8DC8-DFAA-4097-A02A-C4718AA53107}" srcOrd="0" destOrd="0" presId="urn:microsoft.com/office/officeart/2005/8/layout/radial1"/>
    <dgm:cxn modelId="{D6BE93BF-03B8-4F79-A24F-634C99914332}" srcId="{1683008C-434F-4D6A-83CE-7F6E656E364F}" destId="{8ABDE39B-3719-41F3-A65F-531D6CA1F922}" srcOrd="1" destOrd="0" parTransId="{8EFFCE3F-531A-49FD-A169-A51AC2A876C1}" sibTransId="{A748FBEF-4A54-4697-991D-4FD3DDE42BDC}"/>
    <dgm:cxn modelId="{22C3F6CC-0231-43F6-A527-91EE5AA49646}" type="presOf" srcId="{8EFFCE3F-531A-49FD-A169-A51AC2A876C1}" destId="{4BB5A186-C907-4F93-9C77-FACE37D1B603}" srcOrd="0" destOrd="0" presId="urn:microsoft.com/office/officeart/2005/8/layout/radial1"/>
    <dgm:cxn modelId="{70C2F2CD-945F-48A9-B759-D019A6994212}" type="presOf" srcId="{8EFFCE3F-531A-49FD-A169-A51AC2A876C1}" destId="{FFB306D2-4A94-4BD1-B1A0-10AF23E668E1}" srcOrd="1" destOrd="0" presId="urn:microsoft.com/office/officeart/2005/8/layout/radial1"/>
    <dgm:cxn modelId="{EE5A63D7-6133-423C-9745-029C99FDD12E}" srcId="{1683008C-434F-4D6A-83CE-7F6E656E364F}" destId="{8F6AE9D5-59E4-4F7C-A526-E47BA79D435A}" srcOrd="0" destOrd="0" parTransId="{349804C5-0E72-4DE7-B381-7EFB61803AAB}" sibTransId="{833A7678-3ED4-4484-A79F-402B15AD429C}"/>
    <dgm:cxn modelId="{21ABF6E2-87E6-4576-A7B9-099A156F37D9}" srcId="{18D90174-2AB4-4F1A-A9D3-DE2B471A9B4D}" destId="{1683008C-434F-4D6A-83CE-7F6E656E364F}" srcOrd="0" destOrd="0" parTransId="{FF8ADAC1-D9AF-4DAE-BE67-8A1307D7DBE7}" sibTransId="{5FE0DE82-1DBB-4992-B55D-1A23584BCBCA}"/>
    <dgm:cxn modelId="{DC10FFEC-2D50-48C8-962A-00C8DD832BD2}" type="presOf" srcId="{8F6AE9D5-59E4-4F7C-A526-E47BA79D435A}" destId="{D7E7C424-0C02-4572-A04A-E189C100C192}" srcOrd="0" destOrd="0" presId="urn:microsoft.com/office/officeart/2005/8/layout/radial1"/>
    <dgm:cxn modelId="{3941BCF5-C22C-4DF1-8BC7-A448B08963FF}" type="presOf" srcId="{E6C8E73C-7D0B-4F30-801E-361CBB446733}" destId="{E27C5D28-E434-40F4-83AF-3465CBB4FBDA}" srcOrd="1" destOrd="0" presId="urn:microsoft.com/office/officeart/2005/8/layout/radial1"/>
    <dgm:cxn modelId="{AC80D27D-52F3-4FE5-BD8F-EBAC32383754}" type="presParOf" srcId="{1C7A2DD8-BFB5-48FD-913F-3BBEABF828DE}" destId="{D1AF8DC8-DFAA-4097-A02A-C4718AA53107}" srcOrd="0" destOrd="0" presId="urn:microsoft.com/office/officeart/2005/8/layout/radial1"/>
    <dgm:cxn modelId="{D3D86F72-0626-4159-9E58-72E4C45430FB}" type="presParOf" srcId="{1C7A2DD8-BFB5-48FD-913F-3BBEABF828DE}" destId="{A27D13AA-CFE2-4722-B4C1-0C8707CACD8D}" srcOrd="1" destOrd="0" presId="urn:microsoft.com/office/officeart/2005/8/layout/radial1"/>
    <dgm:cxn modelId="{30C17EC7-249E-454C-A629-496E8E79D07B}" type="presParOf" srcId="{A27D13AA-CFE2-4722-B4C1-0C8707CACD8D}" destId="{E424418C-CA91-41C5-8F12-77FFBA736FF3}" srcOrd="0" destOrd="0" presId="urn:microsoft.com/office/officeart/2005/8/layout/radial1"/>
    <dgm:cxn modelId="{F6BB1A9B-59B5-4257-A4F9-35ACADF3EDA6}" type="presParOf" srcId="{1C7A2DD8-BFB5-48FD-913F-3BBEABF828DE}" destId="{D7E7C424-0C02-4572-A04A-E189C100C192}" srcOrd="2" destOrd="0" presId="urn:microsoft.com/office/officeart/2005/8/layout/radial1"/>
    <dgm:cxn modelId="{3845FB02-4164-449E-86B3-8DC48024E887}" type="presParOf" srcId="{1C7A2DD8-BFB5-48FD-913F-3BBEABF828DE}" destId="{4BB5A186-C907-4F93-9C77-FACE37D1B603}" srcOrd="3" destOrd="0" presId="urn:microsoft.com/office/officeart/2005/8/layout/radial1"/>
    <dgm:cxn modelId="{730A2CCD-AB2C-486F-BC19-80E4EFB99683}" type="presParOf" srcId="{4BB5A186-C907-4F93-9C77-FACE37D1B603}" destId="{FFB306D2-4A94-4BD1-B1A0-10AF23E668E1}" srcOrd="0" destOrd="0" presId="urn:microsoft.com/office/officeart/2005/8/layout/radial1"/>
    <dgm:cxn modelId="{B761DA61-46FE-4B79-9294-F40C7DA598C9}" type="presParOf" srcId="{1C7A2DD8-BFB5-48FD-913F-3BBEABF828DE}" destId="{A90CF161-9536-4444-B4F7-855367039D48}" srcOrd="4" destOrd="0" presId="urn:microsoft.com/office/officeart/2005/8/layout/radial1"/>
    <dgm:cxn modelId="{4AD8DB72-A899-4B4E-90F0-981FBB503E1A}" type="presParOf" srcId="{1C7A2DD8-BFB5-48FD-913F-3BBEABF828DE}" destId="{26840569-A662-4B28-8305-358586229601}" srcOrd="5" destOrd="0" presId="urn:microsoft.com/office/officeart/2005/8/layout/radial1"/>
    <dgm:cxn modelId="{4A3C52B1-036C-4BA9-BE02-1D3844DDF50A}" type="presParOf" srcId="{26840569-A662-4B28-8305-358586229601}" destId="{F1D94BDA-AEF2-407F-B616-D2A2278C8168}" srcOrd="0" destOrd="0" presId="urn:microsoft.com/office/officeart/2005/8/layout/radial1"/>
    <dgm:cxn modelId="{BDDBA2AB-B719-4D13-B7A6-D4487CE25D4D}" type="presParOf" srcId="{1C7A2DD8-BFB5-48FD-913F-3BBEABF828DE}" destId="{1B5BB11F-CFC8-4FF0-8614-4B7360B5E082}" srcOrd="6" destOrd="0" presId="urn:microsoft.com/office/officeart/2005/8/layout/radial1"/>
    <dgm:cxn modelId="{941144A4-A6D6-4B4A-A247-019BB3401ECA}" type="presParOf" srcId="{1C7A2DD8-BFB5-48FD-913F-3BBEABF828DE}" destId="{170E1318-7514-45CB-8D77-8D19FC4F4797}" srcOrd="7" destOrd="0" presId="urn:microsoft.com/office/officeart/2005/8/layout/radial1"/>
    <dgm:cxn modelId="{FBCD82C7-DA4E-44EF-9D5A-A0CA9EE3F314}" type="presParOf" srcId="{170E1318-7514-45CB-8D77-8D19FC4F4797}" destId="{E27C5D28-E434-40F4-83AF-3465CBB4FBDA}" srcOrd="0" destOrd="0" presId="urn:microsoft.com/office/officeart/2005/8/layout/radial1"/>
    <dgm:cxn modelId="{C7347CC4-BE21-4670-95F0-5F48579BCAB4}" type="presParOf" srcId="{1C7A2DD8-BFB5-48FD-913F-3BBEABF828DE}" destId="{8B5F227B-38EC-4A4E-B087-3190B919DE94}" srcOrd="8"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AF8DC8-DFAA-4097-A02A-C4718AA53107}">
      <dsp:nvSpPr>
        <dsp:cNvPr id="0" name=""/>
        <dsp:cNvSpPr/>
      </dsp:nvSpPr>
      <dsp:spPr>
        <a:xfrm>
          <a:off x="2140600" y="984153"/>
          <a:ext cx="747999" cy="7479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2250142" y="1093695"/>
        <a:ext cx="528915" cy="528915"/>
      </dsp:txXfrm>
    </dsp:sp>
    <dsp:sp modelId="{A27D13AA-CFE2-4722-B4C1-0C8707CACD8D}">
      <dsp:nvSpPr>
        <dsp:cNvPr id="0" name=""/>
        <dsp:cNvSpPr/>
      </dsp:nvSpPr>
      <dsp:spPr>
        <a:xfrm rot="16200000">
          <a:off x="2401637" y="857805"/>
          <a:ext cx="225924" cy="26771"/>
        </a:xfrm>
        <a:custGeom>
          <a:avLst/>
          <a:gdLst/>
          <a:ahLst/>
          <a:cxnLst/>
          <a:rect l="0" t="0" r="0" b="0"/>
          <a:pathLst>
            <a:path>
              <a:moveTo>
                <a:pt x="0" y="13385"/>
              </a:moveTo>
              <a:lnTo>
                <a:pt x="225924" y="133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951" y="865543"/>
        <a:ext cx="11296" cy="11296"/>
      </dsp:txXfrm>
    </dsp:sp>
    <dsp:sp modelId="{D7E7C424-0C02-4572-A04A-E189C100C192}">
      <dsp:nvSpPr>
        <dsp:cNvPr id="0" name=""/>
        <dsp:cNvSpPr/>
      </dsp:nvSpPr>
      <dsp:spPr>
        <a:xfrm>
          <a:off x="2140600" y="10230"/>
          <a:ext cx="747999" cy="7479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2250142" y="119772"/>
        <a:ext cx="528915" cy="528915"/>
      </dsp:txXfrm>
    </dsp:sp>
    <dsp:sp modelId="{4BB5A186-C907-4F93-9C77-FACE37D1B603}">
      <dsp:nvSpPr>
        <dsp:cNvPr id="0" name=""/>
        <dsp:cNvSpPr/>
      </dsp:nvSpPr>
      <dsp:spPr>
        <a:xfrm>
          <a:off x="2888599" y="1344767"/>
          <a:ext cx="225924" cy="26771"/>
        </a:xfrm>
        <a:custGeom>
          <a:avLst/>
          <a:gdLst/>
          <a:ahLst/>
          <a:cxnLst/>
          <a:rect l="0" t="0" r="0" b="0"/>
          <a:pathLst>
            <a:path>
              <a:moveTo>
                <a:pt x="0" y="13385"/>
              </a:moveTo>
              <a:lnTo>
                <a:pt x="225924" y="133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95913" y="1352504"/>
        <a:ext cx="11296" cy="11296"/>
      </dsp:txXfrm>
    </dsp:sp>
    <dsp:sp modelId="{A90CF161-9536-4444-B4F7-855367039D48}">
      <dsp:nvSpPr>
        <dsp:cNvPr id="0" name=""/>
        <dsp:cNvSpPr/>
      </dsp:nvSpPr>
      <dsp:spPr>
        <a:xfrm>
          <a:off x="3114523" y="984153"/>
          <a:ext cx="747999" cy="7479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3224065" y="1093695"/>
        <a:ext cx="528915" cy="528915"/>
      </dsp:txXfrm>
    </dsp:sp>
    <dsp:sp modelId="{26840569-A662-4B28-8305-358586229601}">
      <dsp:nvSpPr>
        <dsp:cNvPr id="0" name=""/>
        <dsp:cNvSpPr/>
      </dsp:nvSpPr>
      <dsp:spPr>
        <a:xfrm rot="5400000">
          <a:off x="2401637" y="1831728"/>
          <a:ext cx="225924" cy="26771"/>
        </a:xfrm>
        <a:custGeom>
          <a:avLst/>
          <a:gdLst/>
          <a:ahLst/>
          <a:cxnLst/>
          <a:rect l="0" t="0" r="0" b="0"/>
          <a:pathLst>
            <a:path>
              <a:moveTo>
                <a:pt x="0" y="13385"/>
              </a:moveTo>
              <a:lnTo>
                <a:pt x="225924" y="133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508951" y="1839466"/>
        <a:ext cx="11296" cy="11296"/>
      </dsp:txXfrm>
    </dsp:sp>
    <dsp:sp modelId="{1B5BB11F-CFC8-4FF0-8614-4B7360B5E082}">
      <dsp:nvSpPr>
        <dsp:cNvPr id="0" name=""/>
        <dsp:cNvSpPr/>
      </dsp:nvSpPr>
      <dsp:spPr>
        <a:xfrm>
          <a:off x="2140600" y="1958076"/>
          <a:ext cx="747999" cy="7479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2250142" y="2067618"/>
        <a:ext cx="528915" cy="528915"/>
      </dsp:txXfrm>
    </dsp:sp>
    <dsp:sp modelId="{170E1318-7514-45CB-8D77-8D19FC4F4797}">
      <dsp:nvSpPr>
        <dsp:cNvPr id="0" name=""/>
        <dsp:cNvSpPr/>
      </dsp:nvSpPr>
      <dsp:spPr>
        <a:xfrm rot="10800000">
          <a:off x="1914676" y="1344767"/>
          <a:ext cx="225924" cy="26771"/>
        </a:xfrm>
        <a:custGeom>
          <a:avLst/>
          <a:gdLst/>
          <a:ahLst/>
          <a:cxnLst/>
          <a:rect l="0" t="0" r="0" b="0"/>
          <a:pathLst>
            <a:path>
              <a:moveTo>
                <a:pt x="0" y="13385"/>
              </a:moveTo>
              <a:lnTo>
                <a:pt x="225924" y="1338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21990" y="1352504"/>
        <a:ext cx="11296" cy="11296"/>
      </dsp:txXfrm>
    </dsp:sp>
    <dsp:sp modelId="{8B5F227B-38EC-4A4E-B087-3190B919DE94}">
      <dsp:nvSpPr>
        <dsp:cNvPr id="0" name=""/>
        <dsp:cNvSpPr/>
      </dsp:nvSpPr>
      <dsp:spPr>
        <a:xfrm>
          <a:off x="1166677" y="984153"/>
          <a:ext cx="747999" cy="747999"/>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endParaRPr lang="en-US" sz="1700" kern="1200"/>
        </a:p>
      </dsp:txBody>
      <dsp:txXfrm>
        <a:off x="1276219" y="1093695"/>
        <a:ext cx="528915" cy="52891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574</Words>
  <Characters>3272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Adcox, Brittany B</dc:creator>
  <cp:keywords/>
  <dc:description/>
  <cp:lastModifiedBy>Adcox, Brittany B</cp:lastModifiedBy>
  <cp:revision>1</cp:revision>
  <dcterms:created xsi:type="dcterms:W3CDTF">2018-04-09T12:47:00Z</dcterms:created>
  <dcterms:modified xsi:type="dcterms:W3CDTF">2018-04-09T12:49:00Z</dcterms:modified>
</cp:coreProperties>
</file>